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C0" w:rsidRPr="000D5885" w:rsidRDefault="004B19FA" w:rsidP="000D5885">
      <w:pPr>
        <w:spacing w:line="276" w:lineRule="auto"/>
        <w:jc w:val="center"/>
        <w:rPr>
          <w:rFonts w:eastAsia="Times New Roman"/>
          <w:b/>
        </w:rPr>
      </w:pPr>
      <w:r w:rsidRPr="000D5885">
        <w:rPr>
          <w:rFonts w:eastAsia="Times New Roman"/>
          <w:noProof/>
          <w:lang w:val="en-US"/>
        </w:rPr>
        <w:drawing>
          <wp:inline distT="0" distB="0" distL="0" distR="0">
            <wp:extent cx="495300" cy="7048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C0" w:rsidRPr="000D5885" w:rsidRDefault="004B19FA" w:rsidP="000D5885">
      <w:pPr>
        <w:spacing w:line="276" w:lineRule="auto"/>
        <w:jc w:val="center"/>
        <w:rPr>
          <w:rFonts w:eastAsia="Times New Roman"/>
          <w:b/>
        </w:rPr>
      </w:pPr>
      <w:r w:rsidRPr="000D5885">
        <w:rPr>
          <w:rFonts w:eastAsia="Times New Roman"/>
          <w:b/>
        </w:rPr>
        <w:t>REPUBLIKA E SHQIPËRISË</w:t>
      </w:r>
    </w:p>
    <w:p w:rsidR="002249C0" w:rsidRPr="000D5885" w:rsidRDefault="004B19FA" w:rsidP="000D5885">
      <w:pPr>
        <w:spacing w:line="276" w:lineRule="auto"/>
        <w:jc w:val="center"/>
        <w:rPr>
          <w:rFonts w:eastAsia="Times New Roman"/>
          <w:b/>
        </w:rPr>
      </w:pPr>
      <w:r w:rsidRPr="000D5885">
        <w:rPr>
          <w:rFonts w:eastAsia="Times New Roman"/>
          <w:b/>
        </w:rPr>
        <w:t>INSTITUCIONI I PRESIDENTIT TË REPUBLIKËS</w:t>
      </w:r>
    </w:p>
    <w:p w:rsidR="002249C0" w:rsidRPr="000D5885" w:rsidRDefault="004B19FA" w:rsidP="000D5885">
      <w:pPr>
        <w:spacing w:line="276" w:lineRule="auto"/>
        <w:jc w:val="center"/>
        <w:rPr>
          <w:rFonts w:eastAsia="Times New Roman"/>
          <w:b/>
        </w:rPr>
      </w:pPr>
      <w:r w:rsidRPr="000D5885">
        <w:rPr>
          <w:rFonts w:eastAsia="Times New Roman"/>
          <w:b/>
        </w:rPr>
        <w:t>KABINETI</w:t>
      </w:r>
    </w:p>
    <w:p w:rsidR="002249C0" w:rsidRPr="000D5885" w:rsidRDefault="002249C0" w:rsidP="000D5885">
      <w:pPr>
        <w:spacing w:line="276" w:lineRule="auto"/>
        <w:jc w:val="both"/>
        <w:rPr>
          <w:rFonts w:eastAsia="Times New Roman"/>
          <w:b/>
          <w:bCs/>
        </w:rPr>
      </w:pPr>
    </w:p>
    <w:p w:rsidR="002249C0" w:rsidRPr="000D5885" w:rsidRDefault="004B19FA" w:rsidP="000D5885">
      <w:pPr>
        <w:spacing w:line="276" w:lineRule="auto"/>
        <w:jc w:val="both"/>
        <w:rPr>
          <w:rFonts w:eastAsia="Times New Roman"/>
          <w:b/>
          <w:bCs/>
        </w:rPr>
      </w:pPr>
      <w:r w:rsidRPr="000D5885">
        <w:rPr>
          <w:rFonts w:eastAsia="Times New Roman"/>
          <w:b/>
          <w:bCs/>
        </w:rPr>
        <w:t xml:space="preserve">Nr. </w:t>
      </w:r>
      <w:r w:rsidR="007414B5">
        <w:rPr>
          <w:rFonts w:eastAsia="Times New Roman"/>
          <w:b/>
          <w:bCs/>
        </w:rPr>
        <w:t>1533/</w:t>
      </w:r>
      <w:r w:rsidR="00E673E9">
        <w:rPr>
          <w:rFonts w:eastAsia="Times New Roman"/>
          <w:b/>
          <w:bCs/>
        </w:rPr>
        <w:t>2</w:t>
      </w:r>
      <w:r w:rsidR="007414B5">
        <w:rPr>
          <w:rFonts w:eastAsia="Times New Roman"/>
          <w:b/>
          <w:bCs/>
        </w:rPr>
        <w:t xml:space="preserve"> </w:t>
      </w:r>
      <w:r w:rsidRPr="000D5885">
        <w:rPr>
          <w:rFonts w:eastAsia="Times New Roman"/>
          <w:b/>
          <w:bCs/>
        </w:rPr>
        <w:t>Prot.</w:t>
      </w:r>
      <w:r w:rsidRPr="000D5885">
        <w:rPr>
          <w:rFonts w:eastAsia="Times New Roman"/>
          <w:b/>
          <w:bCs/>
        </w:rPr>
        <w:tab/>
      </w:r>
      <w:r w:rsidRPr="000D5885">
        <w:rPr>
          <w:rFonts w:eastAsia="Times New Roman"/>
          <w:b/>
          <w:bCs/>
        </w:rPr>
        <w:tab/>
      </w:r>
      <w:r w:rsidRPr="000D5885">
        <w:rPr>
          <w:rFonts w:eastAsia="Times New Roman"/>
          <w:b/>
          <w:bCs/>
        </w:rPr>
        <w:tab/>
      </w:r>
      <w:r w:rsidRPr="000D5885">
        <w:rPr>
          <w:rFonts w:eastAsia="Times New Roman"/>
          <w:b/>
          <w:bCs/>
        </w:rPr>
        <w:tab/>
      </w:r>
      <w:r w:rsidRPr="000D5885">
        <w:rPr>
          <w:rFonts w:eastAsia="Times New Roman"/>
          <w:b/>
          <w:bCs/>
        </w:rPr>
        <w:tab/>
        <w:t xml:space="preserve">   </w:t>
      </w:r>
      <w:r w:rsidRPr="000D5885">
        <w:rPr>
          <w:rFonts w:eastAsia="Times New Roman"/>
          <w:b/>
          <w:bCs/>
        </w:rPr>
        <w:tab/>
        <w:t xml:space="preserve">         </w:t>
      </w:r>
      <w:r w:rsidR="00484C15">
        <w:rPr>
          <w:rFonts w:eastAsia="Times New Roman"/>
          <w:b/>
          <w:bCs/>
        </w:rPr>
        <w:t xml:space="preserve">       </w:t>
      </w:r>
      <w:r w:rsidR="0029700D">
        <w:rPr>
          <w:rFonts w:eastAsia="Times New Roman"/>
          <w:b/>
          <w:bCs/>
        </w:rPr>
        <w:t xml:space="preserve">     </w:t>
      </w:r>
      <w:r w:rsidRPr="000D5885">
        <w:rPr>
          <w:rFonts w:eastAsia="Times New Roman"/>
          <w:b/>
          <w:bCs/>
        </w:rPr>
        <w:t>Tiranë, më</w:t>
      </w:r>
      <w:r w:rsidR="00484C15">
        <w:rPr>
          <w:rFonts w:eastAsia="Times New Roman"/>
          <w:b/>
          <w:bCs/>
        </w:rPr>
        <w:t xml:space="preserve"> 06</w:t>
      </w:r>
      <w:r w:rsidRPr="000D5885">
        <w:rPr>
          <w:rFonts w:eastAsia="Times New Roman"/>
          <w:b/>
          <w:bCs/>
        </w:rPr>
        <w:t>.</w:t>
      </w:r>
      <w:r w:rsidR="00484C15">
        <w:rPr>
          <w:rFonts w:eastAsia="Times New Roman"/>
          <w:b/>
          <w:bCs/>
        </w:rPr>
        <w:t>05</w:t>
      </w:r>
      <w:r w:rsidRPr="000D5885">
        <w:rPr>
          <w:rFonts w:eastAsia="Times New Roman"/>
          <w:b/>
          <w:bCs/>
        </w:rPr>
        <w:t>.2021</w:t>
      </w:r>
    </w:p>
    <w:p w:rsidR="002249C0" w:rsidRPr="000D5885" w:rsidRDefault="002249C0" w:rsidP="000D5885">
      <w:pPr>
        <w:spacing w:line="276" w:lineRule="auto"/>
        <w:rPr>
          <w:b/>
          <w:i/>
        </w:rPr>
      </w:pPr>
    </w:p>
    <w:p w:rsidR="002249C0" w:rsidRDefault="004B19FA" w:rsidP="000D5885">
      <w:pPr>
        <w:spacing w:line="276" w:lineRule="auto"/>
        <w:ind w:left="1440" w:hanging="1440"/>
        <w:jc w:val="both"/>
        <w:rPr>
          <w:bCs/>
          <w:i/>
        </w:rPr>
      </w:pPr>
      <w:r w:rsidRPr="000D5885">
        <w:rPr>
          <w:b/>
          <w:i/>
        </w:rPr>
        <w:t>Lënda:</w:t>
      </w:r>
      <w:r w:rsidRPr="000D5885">
        <w:t xml:space="preserve"> </w:t>
      </w:r>
      <w:r w:rsidRPr="000D5885">
        <w:tab/>
      </w:r>
      <w:r w:rsidRPr="000D5885">
        <w:rPr>
          <w:i/>
        </w:rPr>
        <w:t xml:space="preserve">Mbi njoftimin e Komisionit për </w:t>
      </w:r>
      <w:r w:rsidRPr="000D5885">
        <w:rPr>
          <w:bCs/>
          <w:i/>
        </w:rPr>
        <w:t xml:space="preserve">Çështjet Ligjore, Administratën Publike dhe të Drejtat e Njeriut të datës </w:t>
      </w:r>
      <w:r w:rsidRPr="000D5885">
        <w:rPr>
          <w:b/>
          <w:bCs/>
          <w:i/>
        </w:rPr>
        <w:t>5 Maj 2021</w:t>
      </w:r>
      <w:r w:rsidRPr="000D5885">
        <w:rPr>
          <w:bCs/>
          <w:i/>
        </w:rPr>
        <w:t xml:space="preserve"> </w:t>
      </w:r>
    </w:p>
    <w:p w:rsidR="000D5885" w:rsidRPr="000D5885" w:rsidRDefault="000D5885" w:rsidP="000D5885">
      <w:pPr>
        <w:spacing w:line="276" w:lineRule="auto"/>
        <w:ind w:left="1440" w:hanging="1440"/>
        <w:jc w:val="both"/>
        <w:rPr>
          <w:i/>
        </w:rPr>
      </w:pPr>
    </w:p>
    <w:p w:rsidR="002249C0" w:rsidRPr="000D5885" w:rsidRDefault="004B19FA" w:rsidP="000D5885">
      <w:pPr>
        <w:spacing w:line="276" w:lineRule="auto"/>
        <w:jc w:val="center"/>
        <w:rPr>
          <w:rStyle w:val="Strong"/>
          <w:shd w:val="clear" w:color="auto" w:fill="FFFFFF"/>
        </w:rPr>
      </w:pPr>
      <w:r w:rsidRPr="000D5885">
        <w:rPr>
          <w:rStyle w:val="Strong"/>
          <w:shd w:val="clear" w:color="auto" w:fill="FFFFFF"/>
        </w:rPr>
        <w:t xml:space="preserve">KOMISIONIT PËR ÇËSHTJET LIGJORE, ADMINISTRATËN PUBLIKE </w:t>
      </w:r>
    </w:p>
    <w:p w:rsidR="002249C0" w:rsidRPr="000D5885" w:rsidRDefault="004B19FA" w:rsidP="000D5885">
      <w:pPr>
        <w:spacing w:line="276" w:lineRule="auto"/>
        <w:jc w:val="center"/>
        <w:rPr>
          <w:rStyle w:val="Strong"/>
          <w:shd w:val="clear" w:color="auto" w:fill="FFFFFF"/>
        </w:rPr>
      </w:pPr>
      <w:r w:rsidRPr="000D5885">
        <w:rPr>
          <w:rStyle w:val="Strong"/>
          <w:shd w:val="clear" w:color="auto" w:fill="FFFFFF"/>
        </w:rPr>
        <w:t>DHE TË DREJTAT E NJERIUT</w:t>
      </w:r>
    </w:p>
    <w:p w:rsidR="002249C0" w:rsidRPr="000D5885" w:rsidRDefault="004B19FA" w:rsidP="000D5885">
      <w:pPr>
        <w:spacing w:line="276" w:lineRule="auto"/>
        <w:jc w:val="center"/>
        <w:rPr>
          <w:rFonts w:eastAsia="Times New Roman"/>
          <w:b/>
          <w:bCs/>
        </w:rPr>
      </w:pPr>
      <w:r w:rsidRPr="000D5885">
        <w:rPr>
          <w:rFonts w:eastAsia="Times New Roman"/>
          <w:b/>
          <w:bCs/>
        </w:rPr>
        <w:t>KUVENDI I SHQIPËRISË</w:t>
      </w:r>
    </w:p>
    <w:p w:rsidR="002249C0" w:rsidRPr="000D5885" w:rsidRDefault="002249C0" w:rsidP="000D5885">
      <w:pPr>
        <w:spacing w:line="276" w:lineRule="auto"/>
        <w:jc w:val="center"/>
        <w:rPr>
          <w:rFonts w:eastAsia="Times New Roman"/>
          <w:b/>
          <w:bCs/>
        </w:rPr>
      </w:pPr>
    </w:p>
    <w:p w:rsidR="002249C0" w:rsidRPr="000D5885" w:rsidRDefault="004B19FA" w:rsidP="000D5885">
      <w:pPr>
        <w:spacing w:line="276" w:lineRule="auto"/>
        <w:rPr>
          <w:rFonts w:eastAsia="Times New Roman"/>
          <w:b/>
          <w:bCs/>
        </w:rPr>
      </w:pPr>
      <w:r w:rsidRPr="000D5885">
        <w:rPr>
          <w:rFonts w:eastAsia="Times New Roman"/>
          <w:b/>
          <w:bCs/>
        </w:rPr>
        <w:t>Për dijeni:                                 KRYETARIT TË KUVENDIT</w:t>
      </w:r>
    </w:p>
    <w:p w:rsidR="002249C0" w:rsidRPr="000D5885" w:rsidRDefault="004B19FA" w:rsidP="000D5885">
      <w:pPr>
        <w:spacing w:line="276" w:lineRule="auto"/>
        <w:rPr>
          <w:rFonts w:eastAsia="Times New Roman"/>
          <w:b/>
          <w:bCs/>
        </w:rPr>
      </w:pPr>
      <w:r w:rsidRPr="000D5885">
        <w:rPr>
          <w:rFonts w:eastAsia="Times New Roman"/>
          <w:b/>
          <w:bCs/>
        </w:rPr>
        <w:t xml:space="preserve">                                                             Z. GRAMOZ RUÇI</w:t>
      </w:r>
    </w:p>
    <w:p w:rsidR="002249C0" w:rsidRDefault="002249C0" w:rsidP="000D5885">
      <w:pPr>
        <w:tabs>
          <w:tab w:val="left" w:pos="8820"/>
        </w:tabs>
        <w:spacing w:line="276" w:lineRule="auto"/>
        <w:rPr>
          <w:rFonts w:eastAsia="Times New Roman"/>
          <w:b/>
          <w:bCs/>
        </w:rPr>
      </w:pPr>
    </w:p>
    <w:p w:rsidR="000D5885" w:rsidRPr="000D5885" w:rsidRDefault="000D5885" w:rsidP="000D5885">
      <w:pPr>
        <w:tabs>
          <w:tab w:val="left" w:pos="8820"/>
        </w:tabs>
        <w:spacing w:line="276" w:lineRule="auto"/>
        <w:rPr>
          <w:rFonts w:eastAsia="Times New Roman"/>
          <w:b/>
          <w:bCs/>
        </w:rPr>
      </w:pPr>
    </w:p>
    <w:p w:rsidR="002249C0" w:rsidRPr="000D5885" w:rsidRDefault="004B19FA" w:rsidP="000D5885">
      <w:pPr>
        <w:tabs>
          <w:tab w:val="left" w:pos="8820"/>
        </w:tabs>
        <w:spacing w:line="276" w:lineRule="auto"/>
        <w:rPr>
          <w:rFonts w:eastAsia="Times New Roman"/>
          <w:b/>
          <w:bCs/>
        </w:rPr>
      </w:pPr>
      <w:r w:rsidRPr="000D5885">
        <w:rPr>
          <w:rFonts w:eastAsia="Times New Roman"/>
          <w:b/>
          <w:bCs/>
        </w:rPr>
        <w:t>I nderuar Kryetar i Komisionit,</w:t>
      </w:r>
    </w:p>
    <w:p w:rsidR="002249C0" w:rsidRPr="000D5885" w:rsidRDefault="004B19FA" w:rsidP="000D5885">
      <w:pPr>
        <w:tabs>
          <w:tab w:val="left" w:pos="8820"/>
        </w:tabs>
        <w:spacing w:line="276" w:lineRule="auto"/>
        <w:rPr>
          <w:rFonts w:eastAsia="Times New Roman"/>
          <w:b/>
          <w:bCs/>
        </w:rPr>
      </w:pPr>
      <w:r w:rsidRPr="000D5885">
        <w:rPr>
          <w:rFonts w:eastAsia="Times New Roman"/>
          <w:b/>
          <w:bCs/>
        </w:rPr>
        <w:t xml:space="preserve">Të nderuar anëtarë, </w:t>
      </w:r>
    </w:p>
    <w:p w:rsidR="002249C0" w:rsidRPr="000D5885" w:rsidRDefault="002249C0" w:rsidP="000D5885">
      <w:pPr>
        <w:tabs>
          <w:tab w:val="left" w:pos="8820"/>
        </w:tabs>
        <w:spacing w:line="276" w:lineRule="auto"/>
        <w:rPr>
          <w:rFonts w:eastAsia="Times New Roman"/>
          <w:b/>
          <w:bCs/>
        </w:rPr>
      </w:pPr>
    </w:p>
    <w:p w:rsidR="002249C0" w:rsidRPr="00F764D1" w:rsidRDefault="004B19FA" w:rsidP="000D5885">
      <w:pPr>
        <w:shd w:val="clear" w:color="auto" w:fill="FFFFFF"/>
        <w:spacing w:line="276" w:lineRule="auto"/>
        <w:jc w:val="both"/>
        <w:rPr>
          <w:rFonts w:eastAsia="Times New Roman"/>
          <w:i/>
        </w:rPr>
      </w:pPr>
      <w:r w:rsidRPr="000D5885">
        <w:rPr>
          <w:noProof/>
          <w:spacing w:val="-9"/>
        </w:rPr>
        <w:t>Presidenti i Republikës, u njoh me komunikimin e përcjellë në rrugë elektronike nga adresa “</w:t>
      </w:r>
      <w:hyperlink r:id="rId8" w:history="1">
        <w:r w:rsidRPr="00F764D1">
          <w:rPr>
            <w:rStyle w:val="Hyperlink"/>
            <w:rFonts w:eastAsia="Times New Roman"/>
            <w:i/>
            <w:color w:val="auto"/>
          </w:rPr>
          <w:t>Komisioni.Ligje@parlament.al</w:t>
        </w:r>
      </w:hyperlink>
      <w:r w:rsidRPr="00F764D1">
        <w:rPr>
          <w:rStyle w:val="Hyperlink"/>
          <w:rFonts w:eastAsia="Times New Roman"/>
          <w:i/>
          <w:color w:val="auto"/>
        </w:rPr>
        <w:t>”</w:t>
      </w:r>
      <w:r w:rsidRPr="000D5885">
        <w:rPr>
          <w:noProof/>
          <w:spacing w:val="-9"/>
        </w:rPr>
        <w:t>, në adresën elektronike “</w:t>
      </w:r>
      <w:hyperlink r:id="rId9" w:history="1">
        <w:r w:rsidRPr="00F764D1">
          <w:rPr>
            <w:rStyle w:val="Hyperlink"/>
            <w:rFonts w:eastAsia="Times New Roman"/>
            <w:i/>
            <w:color w:val="auto"/>
          </w:rPr>
          <w:t>sekretaria.president@President.al</w:t>
        </w:r>
      </w:hyperlink>
      <w:r w:rsidRPr="00F764D1">
        <w:rPr>
          <w:rStyle w:val="Hyperlink"/>
          <w:rFonts w:eastAsia="Times New Roman"/>
          <w:color w:val="auto"/>
        </w:rPr>
        <w:t>”</w:t>
      </w:r>
      <w:r w:rsidRPr="00F764D1">
        <w:rPr>
          <w:rFonts w:eastAsia="Times New Roman"/>
        </w:rPr>
        <w:t xml:space="preserve">, në datën </w:t>
      </w:r>
      <w:r w:rsidRPr="00F764D1">
        <w:rPr>
          <w:rFonts w:eastAsia="Times New Roman"/>
          <w:b/>
        </w:rPr>
        <w:t>5 maj 2021, ora 14:06</w:t>
      </w:r>
      <w:r w:rsidRPr="00F764D1">
        <w:rPr>
          <w:rFonts w:eastAsia="Times New Roman"/>
        </w:rPr>
        <w:t xml:space="preserve">, me lëndë: </w:t>
      </w:r>
      <w:r w:rsidRPr="00F764D1">
        <w:rPr>
          <w:rFonts w:eastAsia="Times New Roman"/>
          <w:i/>
        </w:rPr>
        <w:t xml:space="preserve">“Njoftim për pjesmarrje në seancë dëgjimore, ditën e enjte, datë </w:t>
      </w:r>
      <w:r w:rsidRPr="00F764D1">
        <w:rPr>
          <w:rFonts w:eastAsia="Times New Roman"/>
          <w:b/>
          <w:i/>
        </w:rPr>
        <w:t>6.05.2021, ora 11:00”.</w:t>
      </w:r>
    </w:p>
    <w:p w:rsidR="002249C0" w:rsidRPr="00F764D1" w:rsidRDefault="002249C0" w:rsidP="000D5885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2249C0" w:rsidRPr="00F764D1" w:rsidRDefault="004B19FA" w:rsidP="000D5885">
      <w:pPr>
        <w:shd w:val="clear" w:color="auto" w:fill="FFFFFF"/>
        <w:spacing w:line="276" w:lineRule="auto"/>
        <w:jc w:val="both"/>
        <w:rPr>
          <w:rFonts w:eastAsia="Times New Roman"/>
          <w:b/>
          <w:lang w:val="fr-FR"/>
        </w:rPr>
      </w:pPr>
      <w:r w:rsidRPr="00F764D1">
        <w:rPr>
          <w:rFonts w:eastAsia="Times New Roman"/>
          <w:lang w:val="fr-FR"/>
        </w:rPr>
        <w:t>Sipas këtij njoftimi, bëhet me dije se:</w:t>
      </w:r>
      <w:r w:rsidRPr="00F764D1">
        <w:rPr>
          <w:rFonts w:eastAsia="Times New Roman"/>
          <w:b/>
          <w:lang w:val="fr-FR"/>
        </w:rPr>
        <w:t xml:space="preserve"> </w:t>
      </w:r>
    </w:p>
    <w:p w:rsidR="002249C0" w:rsidRPr="000D5885" w:rsidRDefault="004B19FA" w:rsidP="000D5885">
      <w:pPr>
        <w:tabs>
          <w:tab w:val="left" w:pos="450"/>
          <w:tab w:val="left" w:pos="900"/>
        </w:tabs>
        <w:autoSpaceDE w:val="0"/>
        <w:autoSpaceDN w:val="0"/>
        <w:ind w:left="270"/>
        <w:jc w:val="both"/>
        <w:rPr>
          <w:rFonts w:eastAsia="Times New Roman"/>
          <w:b/>
          <w:bCs/>
          <w:u w:val="single"/>
        </w:rPr>
      </w:pPr>
      <w:r w:rsidRPr="000D5885">
        <w:rPr>
          <w:rFonts w:eastAsia="Times New Roman"/>
          <w:i/>
        </w:rPr>
        <w:t>“</w:t>
      </w:r>
      <w:r w:rsidRPr="000D5885">
        <w:rPr>
          <w:rFonts w:eastAsia="Times New Roman"/>
        </w:rPr>
        <w:t>Në përgjigje të shkresës së përcjellë në Kuvendin e Republikës së Shqipërisë me nr. 1520/2 Prot., datë 5.5.2021, dhe në zbatim të nenit 112, pika 2 të Rregullores së Kuvendit, Komisioni për Çështjet Ligjore, Administratën Publike dhe të Drejtat e Njeriut, në mbledhjen e datës 5.5.2021 vendosi që të zhvillojë një seancë dëgjimore me Presidentin e Republikës, </w:t>
      </w:r>
      <w:r w:rsidRPr="000D5885">
        <w:rPr>
          <w:rFonts w:eastAsia="Times New Roman"/>
          <w:b/>
          <w:bCs/>
          <w:u w:val="single"/>
        </w:rPr>
        <w:t>ditën e enjte, datë 6.5.2021, ora 11:00.</w:t>
      </w:r>
    </w:p>
    <w:p w:rsidR="002249C0" w:rsidRPr="00F764D1" w:rsidRDefault="004B19FA" w:rsidP="000D5885">
      <w:pPr>
        <w:tabs>
          <w:tab w:val="left" w:pos="450"/>
          <w:tab w:val="left" w:pos="900"/>
        </w:tabs>
        <w:autoSpaceDE w:val="0"/>
        <w:autoSpaceDN w:val="0"/>
        <w:ind w:left="270"/>
        <w:jc w:val="both"/>
        <w:rPr>
          <w:rFonts w:eastAsia="Times New Roman"/>
          <w:i/>
        </w:rPr>
      </w:pPr>
      <w:r w:rsidRPr="000D5885">
        <w:rPr>
          <w:rFonts w:eastAsia="Times New Roman"/>
          <w:i/>
        </w:rPr>
        <w:t>Seanca dëgjimore do të zhvillohet online nëpërmjet platformës elektronike CISCO/</w:t>
      </w:r>
      <w:r w:rsidR="00327248">
        <w:rPr>
          <w:rFonts w:eastAsia="Times New Roman"/>
          <w:i/>
        </w:rPr>
        <w:t>W</w:t>
      </w:r>
      <w:r w:rsidRPr="000D5885">
        <w:rPr>
          <w:rFonts w:eastAsia="Times New Roman"/>
          <w:i/>
        </w:rPr>
        <w:t>EBEX.</w:t>
      </w:r>
    </w:p>
    <w:p w:rsidR="002249C0" w:rsidRPr="00F764D1" w:rsidRDefault="004B19FA" w:rsidP="000D5885">
      <w:pPr>
        <w:tabs>
          <w:tab w:val="left" w:pos="450"/>
          <w:tab w:val="left" w:pos="900"/>
        </w:tabs>
        <w:autoSpaceDE w:val="0"/>
        <w:autoSpaceDN w:val="0"/>
        <w:ind w:left="270"/>
        <w:jc w:val="both"/>
        <w:rPr>
          <w:rFonts w:eastAsia="Times New Roman"/>
          <w:i/>
        </w:rPr>
      </w:pPr>
      <w:r w:rsidRPr="000D5885">
        <w:rPr>
          <w:rFonts w:eastAsia="Times New Roman"/>
          <w:i/>
          <w:iCs/>
        </w:rPr>
        <w:t>Kërkohet konfirmimi paraprak i personit përgjegjës, shoqëruar me adresën elektronike, për të mundësuar lidhjen online nga stafi përgjegjës i Kuvendit</w:t>
      </w:r>
      <w:r w:rsidRPr="000D5885">
        <w:rPr>
          <w:rFonts w:eastAsia="Times New Roman"/>
          <w:i/>
        </w:rPr>
        <w:t>.</w:t>
      </w:r>
      <w:r w:rsidRPr="00F764D1">
        <w:rPr>
          <w:bCs/>
          <w:i/>
        </w:rPr>
        <w:t>”</w:t>
      </w:r>
    </w:p>
    <w:p w:rsidR="002249C0" w:rsidRPr="00F764D1" w:rsidRDefault="004B19FA" w:rsidP="000D5885">
      <w:pPr>
        <w:shd w:val="clear" w:color="auto" w:fill="FFFFFF"/>
        <w:tabs>
          <w:tab w:val="left" w:pos="720"/>
          <w:tab w:val="left" w:pos="900"/>
        </w:tabs>
        <w:spacing w:line="276" w:lineRule="auto"/>
        <w:ind w:left="360"/>
        <w:rPr>
          <w:rFonts w:eastAsia="Times New Roman"/>
          <w:i/>
          <w:color w:val="212121"/>
        </w:rPr>
      </w:pPr>
      <w:r w:rsidRPr="00F764D1">
        <w:rPr>
          <w:rFonts w:eastAsia="Times New Roman"/>
          <w:i/>
          <w:color w:val="212121"/>
        </w:rPr>
        <w:t> </w:t>
      </w:r>
    </w:p>
    <w:p w:rsidR="002249C0" w:rsidRPr="00F764D1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  <w:i/>
          <w:color w:val="212121"/>
        </w:rPr>
      </w:pPr>
      <w:r w:rsidRPr="00F764D1">
        <w:rPr>
          <w:rFonts w:eastAsia="Times New Roman"/>
          <w:color w:val="212121"/>
        </w:rPr>
        <w:t>I njëjti njoftim është administruar më pas edhe shkresërisht, kur përmes shkresës Nr.1081/6 prot.,  datë 5.5.2021</w:t>
      </w:r>
      <w:r w:rsidR="000D5885" w:rsidRPr="00F764D1">
        <w:rPr>
          <w:rFonts w:eastAsia="Times New Roman"/>
          <w:color w:val="212121"/>
        </w:rPr>
        <w:t>,</w:t>
      </w:r>
      <w:r w:rsidRPr="00F764D1">
        <w:rPr>
          <w:rFonts w:eastAsia="Times New Roman"/>
          <w:color w:val="212121"/>
        </w:rPr>
        <w:t xml:space="preserve"> të Sekretarit të Përgjithshëm të Kuvendit, është përcjellë shkresa me nr. prot. 1081/6, datë 5.05.2021, e Kryetarit të Komisionit për </w:t>
      </w:r>
      <w:r w:rsidRPr="000D5885">
        <w:rPr>
          <w:rFonts w:eastAsia="Times New Roman"/>
          <w:bCs/>
          <w:color w:val="212121"/>
        </w:rPr>
        <w:t xml:space="preserve">Çështjet Ligjore, Administratën Publike dhe të Drejtat e Njeriut, me lëndë “Njoftim për pjesëmarrje në seancë dëgjimore”, e që njësoj si komunikimi elektronik i sipërcituar, bën me dije se, </w:t>
      </w:r>
      <w:r w:rsidRPr="000D5885">
        <w:rPr>
          <w:rFonts w:eastAsia="Times New Roman"/>
          <w:bCs/>
          <w:i/>
          <w:color w:val="212121"/>
        </w:rPr>
        <w:t xml:space="preserve">“[...] në zbatim të nenit 112, pika 2, të </w:t>
      </w:r>
      <w:r w:rsidRPr="000D5885">
        <w:rPr>
          <w:rFonts w:eastAsia="Times New Roman"/>
          <w:bCs/>
          <w:i/>
          <w:color w:val="212121"/>
        </w:rPr>
        <w:lastRenderedPageBreak/>
        <w:t xml:space="preserve">Rregullores së Kuvendit, Komisioni për Çështjet Ligjore, Administratën Publike dhe të Drejtat e Njeriut, në mbledhjen e datës 5.5.2021, </w:t>
      </w:r>
      <w:r w:rsidRPr="000D5885">
        <w:rPr>
          <w:rFonts w:eastAsia="Times New Roman"/>
          <w:bCs/>
          <w:i/>
          <w:color w:val="212121"/>
          <w:u w:val="single"/>
        </w:rPr>
        <w:t>vendosi që të zhvillojë</w:t>
      </w:r>
      <w:r w:rsidRPr="000D5885">
        <w:rPr>
          <w:rFonts w:eastAsia="Times New Roman"/>
          <w:bCs/>
          <w:i/>
          <w:color w:val="212121"/>
        </w:rPr>
        <w:t xml:space="preserve"> </w:t>
      </w:r>
      <w:r w:rsidRPr="000D5885">
        <w:rPr>
          <w:rFonts w:eastAsia="Times New Roman"/>
          <w:bCs/>
          <w:i/>
          <w:color w:val="212121"/>
          <w:u w:val="single"/>
        </w:rPr>
        <w:t>një seancë dëgjimore</w:t>
      </w:r>
      <w:r w:rsidRPr="000D5885">
        <w:rPr>
          <w:rFonts w:eastAsia="Times New Roman"/>
          <w:bCs/>
          <w:i/>
          <w:color w:val="212121"/>
        </w:rPr>
        <w:t xml:space="preserve"> me Presidentin e Republikës </w:t>
      </w:r>
      <w:r w:rsidRPr="000D5885">
        <w:rPr>
          <w:rFonts w:eastAsia="Times New Roman"/>
          <w:b/>
          <w:bCs/>
          <w:i/>
          <w:color w:val="212121"/>
        </w:rPr>
        <w:t>ditën e enjte, datë 6.5.2021, ora 11:00</w:t>
      </w:r>
      <w:r w:rsidRPr="000D5885">
        <w:rPr>
          <w:rFonts w:eastAsia="Times New Roman"/>
          <w:bCs/>
          <w:i/>
          <w:color w:val="212121"/>
        </w:rPr>
        <w:t xml:space="preserve">”. </w:t>
      </w:r>
    </w:p>
    <w:p w:rsidR="002249C0" w:rsidRPr="00F764D1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rPr>
          <w:rFonts w:eastAsia="Times New Roman"/>
        </w:rPr>
      </w:pPr>
    </w:p>
    <w:p w:rsidR="002249C0" w:rsidRPr="000D5885" w:rsidRDefault="000D5885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F764D1">
        <w:rPr>
          <w:rFonts w:eastAsia="Times New Roman"/>
        </w:rPr>
        <w:t>Ndryshe nga dy komunikimet</w:t>
      </w:r>
      <w:r w:rsidR="004B19FA" w:rsidRPr="00F764D1">
        <w:rPr>
          <w:rFonts w:eastAsia="Times New Roman"/>
        </w:rPr>
        <w:t xml:space="preserve"> </w:t>
      </w:r>
      <w:r w:rsidRPr="00F764D1">
        <w:rPr>
          <w:rFonts w:eastAsia="Times New Roman"/>
        </w:rPr>
        <w:t>t</w:t>
      </w:r>
      <w:r w:rsidR="004B19FA" w:rsidRPr="00F764D1">
        <w:rPr>
          <w:rFonts w:eastAsia="Times New Roman"/>
        </w:rPr>
        <w:t>uaj</w:t>
      </w:r>
      <w:r w:rsidRPr="00F764D1">
        <w:rPr>
          <w:rFonts w:eastAsia="Times New Roman"/>
        </w:rPr>
        <w:t>a të</w:t>
      </w:r>
      <w:r w:rsidR="004B19FA" w:rsidRPr="00F764D1">
        <w:rPr>
          <w:rFonts w:eastAsia="Times New Roman"/>
        </w:rPr>
        <w:t xml:space="preserve"> datës 4.05.2021, në të cilat </w:t>
      </w:r>
      <w:r w:rsidR="004B19FA" w:rsidRPr="000D5885">
        <w:rPr>
          <w:b/>
          <w:noProof/>
          <w:spacing w:val="-9"/>
        </w:rPr>
        <w:t>nuk jepej asnjë sqarim mbi arsyet se pse dërgoheshin ato komunikime</w:t>
      </w:r>
      <w:r w:rsidR="004B19FA" w:rsidRPr="000D5885">
        <w:rPr>
          <w:noProof/>
          <w:spacing w:val="-9"/>
        </w:rPr>
        <w:t xml:space="preserve">, apo </w:t>
      </w:r>
      <w:r w:rsidR="004B19FA" w:rsidRPr="000D5885">
        <w:rPr>
          <w:b/>
          <w:noProof/>
          <w:spacing w:val="-9"/>
        </w:rPr>
        <w:t>çfarë kërkohej</w:t>
      </w:r>
      <w:r w:rsidR="004B19FA" w:rsidRPr="000D5885">
        <w:rPr>
          <w:noProof/>
          <w:spacing w:val="-9"/>
        </w:rPr>
        <w:t xml:space="preserve"> prej Presidentit të Republikës</w:t>
      </w:r>
      <w:r w:rsidR="004B19FA" w:rsidRPr="00F764D1">
        <w:rPr>
          <w:rFonts w:eastAsia="Times New Roman"/>
        </w:rPr>
        <w:t xml:space="preserve">, dhe për të cilat ju përcoll shkresa jonë me nr. prot. </w:t>
      </w:r>
      <w:r w:rsidR="004B19FA" w:rsidRPr="000D5885">
        <w:rPr>
          <w:rFonts w:eastAsia="Times New Roman"/>
        </w:rPr>
        <w:t xml:space="preserve">1520/2, datë 5.5.2021, në këtë komunikim të ditës pasuese, të paktën është sqaruar se ju kërkoni të zhvilloni me Presidentin e Republikës, Sh.T.Z. Ilir Meta, </w:t>
      </w:r>
      <w:r w:rsidR="004B19FA" w:rsidRPr="000D5885">
        <w:rPr>
          <w:rFonts w:eastAsia="Times New Roman"/>
          <w:b/>
        </w:rPr>
        <w:t>një seancë dëgjimore</w:t>
      </w:r>
      <w:r w:rsidR="004B19FA" w:rsidRPr="000D5885">
        <w:rPr>
          <w:rFonts w:eastAsia="Times New Roman"/>
        </w:rPr>
        <w:t>. Këtë kërkesë e keni mbështetur në nenin 112, pika 2, të Rregullores së Kuvendit.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rPr>
          <w:rFonts w:eastAsia="Times New Roman"/>
        </w:rPr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0D5885">
        <w:rPr>
          <w:rFonts w:eastAsia="Times New Roman"/>
        </w:rPr>
        <w:t xml:space="preserve">Nga konsultimi </w:t>
      </w:r>
      <w:r w:rsidR="000D5885">
        <w:rPr>
          <w:rFonts w:eastAsia="Times New Roman"/>
        </w:rPr>
        <w:t>i përmbajtjes së kësaj pike të R</w:t>
      </w:r>
      <w:r w:rsidRPr="000D5885">
        <w:rPr>
          <w:rFonts w:eastAsia="Times New Roman"/>
        </w:rPr>
        <w:t xml:space="preserve">regullores, që keni përdorur si referencë mbështetëse </w:t>
      </w:r>
      <w:r w:rsidRPr="000D5885">
        <w:rPr>
          <w:rFonts w:eastAsia="Times New Roman"/>
          <w:b/>
        </w:rPr>
        <w:t>për të kushtëzuar agjendën e Kreut të Shtetit</w:t>
      </w:r>
      <w:r w:rsidRPr="000D5885">
        <w:rPr>
          <w:rFonts w:eastAsia="Times New Roman"/>
        </w:rPr>
        <w:t xml:space="preserve">, në varësi të agjendës së Komisionit të Ligjeve, </w:t>
      </w:r>
      <w:r w:rsidRPr="000D5885">
        <w:rPr>
          <w:rFonts w:eastAsia="Times New Roman"/>
          <w:b/>
          <w:u w:val="single"/>
        </w:rPr>
        <w:t>kur duhet të ishte e kundërta, citohet shprehimisht se: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0D5885" w:rsidRDefault="004B19FA" w:rsidP="000D5885">
      <w:pPr>
        <w:shd w:val="clear" w:color="auto" w:fill="FFFFFF"/>
        <w:tabs>
          <w:tab w:val="left" w:pos="180"/>
        </w:tabs>
        <w:spacing w:line="276" w:lineRule="auto"/>
        <w:ind w:left="180"/>
        <w:jc w:val="both"/>
        <w:rPr>
          <w:rFonts w:eastAsia="Times New Roman"/>
          <w:i/>
        </w:rPr>
      </w:pPr>
      <w:r w:rsidRPr="000D5885">
        <w:rPr>
          <w:rFonts w:eastAsia="Times New Roman"/>
          <w:i/>
        </w:rPr>
        <w:t xml:space="preserve">“2. Kryetari i Kuvendit ia përcjell kërkesën dhe dokumentet shoqëruese të saj Komisionit për Çështjet Ligjore, Administratën Publike dhe të Drejtat e Njeriut, i cili brenda 15 ditëve i paraqet Kuvendit raportin dhe propozimin e tij për ngritjen ose mosngritjen e një komisioni hetimor. Në rast  se kërkohet nga Presidenti i Republikës për t’u shprehur në Komision, </w:t>
      </w:r>
      <w:r w:rsidRPr="000D5885">
        <w:rPr>
          <w:rFonts w:eastAsia="Times New Roman"/>
          <w:b/>
          <w:i/>
        </w:rPr>
        <w:t>Komisioni është i detyruar ta dëgjojë atë</w:t>
      </w:r>
      <w:r w:rsidRPr="000D5885">
        <w:rPr>
          <w:rFonts w:eastAsia="Times New Roman"/>
          <w:i/>
        </w:rPr>
        <w:t xml:space="preserve">, </w:t>
      </w:r>
      <w:r w:rsidRPr="000D5885">
        <w:rPr>
          <w:rFonts w:eastAsia="Times New Roman"/>
          <w:b/>
          <w:i/>
          <w:u w:val="single"/>
        </w:rPr>
        <w:t>duke i lënë një kohë të mjaftueshme</w:t>
      </w:r>
      <w:r w:rsidRPr="000D5885">
        <w:rPr>
          <w:rFonts w:eastAsia="Times New Roman"/>
          <w:i/>
        </w:rPr>
        <w:t xml:space="preserve"> për përgatitjen e mbrojtjes dhe dhënien e sqarimeve.”</w:t>
      </w:r>
    </w:p>
    <w:p w:rsidR="002249C0" w:rsidRPr="00F764D1" w:rsidRDefault="002249C0" w:rsidP="000D5885">
      <w:pPr>
        <w:shd w:val="clear" w:color="auto" w:fill="FFFFFF"/>
        <w:tabs>
          <w:tab w:val="left" w:pos="180"/>
        </w:tabs>
        <w:spacing w:line="276" w:lineRule="auto"/>
        <w:ind w:left="180"/>
        <w:jc w:val="both"/>
        <w:rPr>
          <w:rFonts w:eastAsia="Times New Roman"/>
          <w:i/>
        </w:rPr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rPr>
          <w:rFonts w:eastAsia="Times New Roman"/>
          <w:b/>
          <w:lang w:val="en-US"/>
        </w:rPr>
      </w:pPr>
      <w:r w:rsidRPr="000D5885">
        <w:rPr>
          <w:rFonts w:eastAsia="Times New Roman"/>
          <w:b/>
          <w:lang w:val="en-US"/>
        </w:rPr>
        <w:t>Të nderuar anëtarë të Komisionit,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rPr>
          <w:rFonts w:eastAsia="Times New Roman"/>
          <w:b/>
          <w:lang w:val="en-US"/>
        </w:rPr>
      </w:pPr>
    </w:p>
    <w:p w:rsidR="00327248" w:rsidRDefault="004B19FA" w:rsidP="0086725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  <w:lang w:val="en-US"/>
        </w:rPr>
      </w:pPr>
      <w:r w:rsidRPr="000D5885">
        <w:rPr>
          <w:rFonts w:eastAsia="Times New Roman"/>
          <w:lang w:val="en-US"/>
        </w:rPr>
        <w:t xml:space="preserve">Procese apo </w:t>
      </w:r>
      <w:r w:rsidR="00DE41F1">
        <w:rPr>
          <w:rFonts w:eastAsia="Times New Roman"/>
          <w:lang w:val="en-US"/>
        </w:rPr>
        <w:t>nisma</w:t>
      </w:r>
      <w:r w:rsidR="000D5885">
        <w:rPr>
          <w:rFonts w:eastAsia="Times New Roman"/>
          <w:lang w:val="en-US"/>
        </w:rPr>
        <w:t xml:space="preserve"> të kësaj natyre, megjith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se jan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iniciuar p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rmes urdhrave politik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</w:t>
      </w:r>
      <w:r w:rsidR="00867255">
        <w:rPr>
          <w:rFonts w:eastAsia="Times New Roman"/>
          <w:lang w:val="en-US"/>
        </w:rPr>
        <w:t>që</w:t>
      </w:r>
      <w:r w:rsidR="00DE41F1">
        <w:rPr>
          <w:rFonts w:eastAsia="Times New Roman"/>
          <w:lang w:val="en-US"/>
        </w:rPr>
        <w:t xml:space="preserve"> synojn</w:t>
      </w:r>
      <w:r w:rsidR="00867255">
        <w:rPr>
          <w:rFonts w:eastAsia="Times New Roman"/>
          <w:lang w:val="en-US"/>
        </w:rPr>
        <w:t>ë</w:t>
      </w:r>
      <w:r w:rsidR="00DE41F1">
        <w:rPr>
          <w:rFonts w:eastAsia="Times New Roman"/>
          <w:lang w:val="en-US"/>
        </w:rPr>
        <w:t xml:space="preserve"> </w:t>
      </w:r>
      <w:r w:rsidR="000D5885">
        <w:rPr>
          <w:rFonts w:eastAsia="Times New Roman"/>
          <w:lang w:val="en-US"/>
        </w:rPr>
        <w:t xml:space="preserve"> 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shmang</w:t>
      </w:r>
      <w:r w:rsidR="00DE41F1">
        <w:rPr>
          <w:rFonts w:eastAsia="Times New Roman"/>
          <w:lang w:val="en-US"/>
        </w:rPr>
        <w:t>in</w:t>
      </w:r>
      <w:r w:rsidR="000D5885">
        <w:rPr>
          <w:rFonts w:eastAsia="Times New Roman"/>
          <w:lang w:val="en-US"/>
        </w:rPr>
        <w:t xml:space="preserve"> v</w:t>
      </w:r>
      <w:r w:rsidR="003A73DB">
        <w:rPr>
          <w:rFonts w:eastAsia="Times New Roman"/>
          <w:lang w:val="en-US"/>
        </w:rPr>
        <w:t>ë</w:t>
      </w:r>
      <w:r w:rsidRPr="000D5885">
        <w:rPr>
          <w:rFonts w:eastAsia="Times New Roman"/>
          <w:lang w:val="en-US"/>
        </w:rPr>
        <w:t>mendjen nga</w:t>
      </w:r>
      <w:r w:rsidR="000D5885">
        <w:rPr>
          <w:rFonts w:eastAsia="Times New Roman"/>
          <w:lang w:val="en-US"/>
        </w:rPr>
        <w:t xml:space="preserve"> parregullsit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q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partia n</w:t>
      </w:r>
      <w:r w:rsidR="003A73DB">
        <w:rPr>
          <w:rFonts w:eastAsia="Times New Roman"/>
          <w:lang w:val="en-US"/>
        </w:rPr>
        <w:t>ë</w:t>
      </w:r>
      <w:r w:rsidRPr="000D5885">
        <w:rPr>
          <w:rFonts w:eastAsia="Times New Roman"/>
          <w:lang w:val="en-US"/>
        </w:rPr>
        <w:t xml:space="preserve"> pushtet ka shkaktu</w:t>
      </w:r>
      <w:r w:rsidR="000D5885">
        <w:rPr>
          <w:rFonts w:eastAsia="Times New Roman"/>
          <w:lang w:val="en-US"/>
        </w:rPr>
        <w:t>ar n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k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proces zgjedhor, </w:t>
      </w:r>
      <w:r w:rsidRPr="000D5885">
        <w:rPr>
          <w:rFonts w:eastAsia="Times New Roman"/>
          <w:lang w:val="en-US"/>
        </w:rPr>
        <w:t>ju si Komision</w:t>
      </w:r>
      <w:r w:rsidR="000D5885">
        <w:rPr>
          <w:rFonts w:eastAsia="Times New Roman"/>
          <w:lang w:val="en-US"/>
        </w:rPr>
        <w:t>i i Ligjeve, keni detyrimin q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q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ndroni n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lart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sin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e detyr</w:t>
      </w:r>
      <w:r w:rsidR="003A73DB">
        <w:rPr>
          <w:rFonts w:eastAsia="Times New Roman"/>
          <w:lang w:val="en-US"/>
        </w:rPr>
        <w:t>ë</w:t>
      </w:r>
      <w:r w:rsidRPr="000D5885">
        <w:rPr>
          <w:rFonts w:eastAsia="Times New Roman"/>
          <w:lang w:val="en-US"/>
        </w:rPr>
        <w:t>s</w:t>
      </w:r>
      <w:r w:rsidR="000D5885">
        <w:rPr>
          <w:rFonts w:eastAsia="Times New Roman"/>
          <w:lang w:val="en-US"/>
        </w:rPr>
        <w:t xml:space="preserve"> q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mbani, e q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kujdeseni q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asnj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garanci dhe k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rkes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e Kushtetut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>s dhe e ligjit t</w:t>
      </w:r>
      <w:r w:rsidR="003A73DB">
        <w:rPr>
          <w:rFonts w:eastAsia="Times New Roman"/>
          <w:lang w:val="en-US"/>
        </w:rPr>
        <w:t>ë</w:t>
      </w:r>
      <w:r w:rsidRPr="000D5885">
        <w:rPr>
          <w:rFonts w:eastAsia="Times New Roman"/>
          <w:lang w:val="en-US"/>
        </w:rPr>
        <w:t xml:space="preserve"> mos shkelet,</w:t>
      </w:r>
      <w:r w:rsidR="000D5885">
        <w:rPr>
          <w:rFonts w:eastAsia="Times New Roman"/>
          <w:lang w:val="en-US"/>
        </w:rPr>
        <w:t xml:space="preserve"> por t</w:t>
      </w:r>
      <w:r w:rsidR="003A73DB">
        <w:rPr>
          <w:rFonts w:eastAsia="Times New Roman"/>
          <w:lang w:val="en-US"/>
        </w:rPr>
        <w:t>ë</w:t>
      </w:r>
      <w:r w:rsidR="000D5885">
        <w:rPr>
          <w:rFonts w:eastAsia="Times New Roman"/>
          <w:lang w:val="en-US"/>
        </w:rPr>
        <w:t xml:space="preserve"> respektohet. </w:t>
      </w:r>
    </w:p>
    <w:p w:rsidR="00327248" w:rsidRDefault="00327248" w:rsidP="0086725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327248" w:rsidRPr="00F764D1" w:rsidRDefault="00327248" w:rsidP="0086725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327248">
        <w:rPr>
          <w:rFonts w:eastAsia="Times New Roman"/>
        </w:rPr>
        <w:t>Ky nxitim i Komi</w:t>
      </w:r>
      <w:r>
        <w:rPr>
          <w:rFonts w:eastAsia="Times New Roman"/>
        </w:rPr>
        <w:t>sionit të Ligjeve, sidomos në këtë situatë pas realizimit të zgjedhjeve të 25 prillit, përveç se reflekton qartë se po realizon me urgjencë përmbushjen e porosisë politike për të k</w:t>
      </w:r>
      <w:r w:rsidRPr="00327248">
        <w:rPr>
          <w:rFonts w:eastAsia="Times New Roman"/>
        </w:rPr>
        <w:t>r</w:t>
      </w:r>
      <w:r>
        <w:rPr>
          <w:rFonts w:eastAsia="Times New Roman"/>
        </w:rPr>
        <w:t>i</w:t>
      </w:r>
      <w:r w:rsidRPr="00327248">
        <w:rPr>
          <w:rFonts w:eastAsia="Times New Roman"/>
        </w:rPr>
        <w:t>juar</w:t>
      </w:r>
      <w:r>
        <w:rPr>
          <w:rFonts w:eastAsia="Times New Roman"/>
        </w:rPr>
        <w:t xml:space="preserve"> një proces fiktiv për shm</w:t>
      </w:r>
      <w:r w:rsidRPr="00327248">
        <w:rPr>
          <w:rFonts w:eastAsia="Times New Roman"/>
        </w:rPr>
        <w:t>a</w:t>
      </w:r>
      <w:r>
        <w:rPr>
          <w:rFonts w:eastAsia="Times New Roman"/>
        </w:rPr>
        <w:t>ngien e vë</w:t>
      </w:r>
      <w:r w:rsidRPr="00327248">
        <w:rPr>
          <w:rFonts w:eastAsia="Times New Roman"/>
        </w:rPr>
        <w:t xml:space="preserve">mendjes nga gjendja reale post zgjedhore dhe zbardhja e krimeve zgjedhore, </w:t>
      </w:r>
      <w:r>
        <w:rPr>
          <w:rFonts w:eastAsia="Times New Roman"/>
        </w:rPr>
        <w:t xml:space="preserve">mbart dhe rrezikun evident për të konsumuar </w:t>
      </w:r>
      <w:r w:rsidRPr="00327248">
        <w:rPr>
          <w:rFonts w:eastAsia="Times New Roman"/>
        </w:rPr>
        <w:t>sh</w:t>
      </w:r>
      <w:r>
        <w:rPr>
          <w:rFonts w:eastAsia="Times New Roman"/>
        </w:rPr>
        <w:t>kelje kushtetuese dhe ligjore që natyrshëm, prodhojnë shpërdorim të</w:t>
      </w:r>
      <w:r w:rsidRPr="00327248">
        <w:rPr>
          <w:rFonts w:eastAsia="Times New Roman"/>
        </w:rPr>
        <w:t xml:space="preserve"> vep</w:t>
      </w:r>
      <w:r>
        <w:rPr>
          <w:rFonts w:eastAsia="Times New Roman"/>
        </w:rPr>
        <w:t xml:space="preserve">rimtarisë së deputetëve të Kuvendit, që për pasojë ka vetëm </w:t>
      </w:r>
      <w:r w:rsidR="004D553A">
        <w:rPr>
          <w:rFonts w:eastAsia="Times New Roman"/>
        </w:rPr>
        <w:t>pavfleshm</w:t>
      </w:r>
      <w:r w:rsidR="00867255">
        <w:rPr>
          <w:rFonts w:eastAsia="Times New Roman"/>
        </w:rPr>
        <w:t>ë</w:t>
      </w:r>
      <w:r w:rsidR="004D553A">
        <w:rPr>
          <w:rFonts w:eastAsia="Times New Roman"/>
        </w:rPr>
        <w:t>rin</w:t>
      </w:r>
      <w:r w:rsidR="00867255">
        <w:rPr>
          <w:rFonts w:eastAsia="Times New Roman"/>
        </w:rPr>
        <w:t>ë</w:t>
      </w:r>
      <w:r>
        <w:rPr>
          <w:rFonts w:eastAsia="Times New Roman"/>
        </w:rPr>
        <w:t xml:space="preserve"> e gjithë kë</w:t>
      </w:r>
      <w:r w:rsidRPr="00327248">
        <w:rPr>
          <w:rFonts w:eastAsia="Times New Roman"/>
        </w:rPr>
        <w:t>saj nisme fiktive.</w:t>
      </w:r>
    </w:p>
    <w:p w:rsidR="00327248" w:rsidRPr="00F764D1" w:rsidRDefault="00327248" w:rsidP="0086725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327248" w:rsidRPr="00F764D1" w:rsidRDefault="000D5885" w:rsidP="0086725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F764D1">
        <w:rPr>
          <w:rFonts w:eastAsia="Times New Roman"/>
        </w:rPr>
        <w:t>Pik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risht r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nd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sia e k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saj ç</w:t>
      </w:r>
      <w:r w:rsidR="003A73DB" w:rsidRPr="00F764D1">
        <w:rPr>
          <w:rFonts w:eastAsia="Times New Roman"/>
        </w:rPr>
        <w:t>ë</w:t>
      </w:r>
      <w:r w:rsidR="004B19FA" w:rsidRPr="00F764D1">
        <w:rPr>
          <w:rFonts w:eastAsia="Times New Roman"/>
        </w:rPr>
        <w:t>shtje</w:t>
      </w:r>
      <w:r w:rsidRPr="00F764D1">
        <w:rPr>
          <w:rFonts w:eastAsia="Times New Roman"/>
        </w:rPr>
        <w:t xml:space="preserve">je, duke ditur </w:t>
      </w:r>
      <w:r w:rsidR="00771092">
        <w:rPr>
          <w:rFonts w:eastAsia="Times New Roman"/>
        </w:rPr>
        <w:t>synimin</w:t>
      </w:r>
      <w:r w:rsidRPr="00F764D1">
        <w:rPr>
          <w:rFonts w:eastAsia="Times New Roman"/>
        </w:rPr>
        <w:t xml:space="preserve"> siç m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sip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r cituam, k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rkon reflektim dhe vler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sim t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thelluar s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pari nga ju, si dhe koh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t</w:t>
      </w:r>
      <w:r w:rsidR="003A73DB" w:rsidRPr="00F764D1">
        <w:rPr>
          <w:rFonts w:eastAsia="Times New Roman"/>
        </w:rPr>
        <w:t>ë</w:t>
      </w:r>
      <w:r w:rsidR="004B19FA" w:rsidRPr="00F764D1">
        <w:rPr>
          <w:rFonts w:eastAsia="Times New Roman"/>
        </w:rPr>
        <w:t xml:space="preserve"> mjaftue</w:t>
      </w:r>
      <w:r w:rsidRPr="00F764D1">
        <w:rPr>
          <w:rFonts w:eastAsia="Times New Roman"/>
        </w:rPr>
        <w:t xml:space="preserve">shme për të gjithë. </w:t>
      </w:r>
      <w:r w:rsidR="00206D17" w:rsidRPr="00F764D1">
        <w:rPr>
          <w:rFonts w:eastAsia="Times New Roman"/>
        </w:rPr>
        <w:t xml:space="preserve">Harku kohor </w:t>
      </w:r>
      <w:r w:rsidR="00206D17" w:rsidRPr="00F764D1">
        <w:rPr>
          <w:rFonts w:eastAsia="Times New Roman"/>
          <w:b/>
        </w:rPr>
        <w:t>prej m</w:t>
      </w:r>
      <w:r w:rsidR="003A73DB" w:rsidRPr="00F764D1">
        <w:rPr>
          <w:rFonts w:eastAsia="Times New Roman"/>
          <w:b/>
        </w:rPr>
        <w:t>ë</w:t>
      </w:r>
      <w:r w:rsidR="00206D17" w:rsidRPr="00F764D1">
        <w:rPr>
          <w:rFonts w:eastAsia="Times New Roman"/>
          <w:b/>
        </w:rPr>
        <w:t xml:space="preserve"> pak se 24 or</w:t>
      </w:r>
      <w:r w:rsidR="003A73DB" w:rsidRPr="00F764D1">
        <w:rPr>
          <w:rFonts w:eastAsia="Times New Roman"/>
          <w:b/>
        </w:rPr>
        <w:t>ë</w:t>
      </w:r>
      <w:r w:rsidR="00206D17" w:rsidRPr="00F764D1">
        <w:rPr>
          <w:rFonts w:eastAsia="Times New Roman"/>
          <w:b/>
        </w:rPr>
        <w:t>sh</w:t>
      </w:r>
      <w:r w:rsidR="00206D17" w:rsidRPr="00F764D1">
        <w:rPr>
          <w:rFonts w:eastAsia="Times New Roman"/>
        </w:rPr>
        <w:t>, kurr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>sesi nuk mund t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klasifikohet si “koh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e mjaftueshme”. </w:t>
      </w:r>
    </w:p>
    <w:p w:rsidR="00327248" w:rsidRPr="00F764D1" w:rsidRDefault="00327248" w:rsidP="0086725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327248" w:rsidRPr="00F764D1" w:rsidRDefault="00327248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DF533E" w:rsidRDefault="00206D17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F764D1">
        <w:rPr>
          <w:rFonts w:eastAsia="Times New Roman"/>
        </w:rPr>
        <w:lastRenderedPageBreak/>
        <w:t>R</w:t>
      </w:r>
      <w:r w:rsidR="004B19FA" w:rsidRPr="00F764D1">
        <w:rPr>
          <w:rFonts w:eastAsia="Times New Roman"/>
        </w:rPr>
        <w:t>regullo</w:t>
      </w:r>
      <w:r w:rsidRPr="00F764D1">
        <w:rPr>
          <w:rFonts w:eastAsia="Times New Roman"/>
        </w:rPr>
        <w:t>rja e Kuvendit ju njeh t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drejt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n p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>r t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kryer nj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vler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sim </w:t>
      </w:r>
      <w:r w:rsidR="00867255">
        <w:rPr>
          <w:rFonts w:eastAsia="Times New Roman"/>
        </w:rPr>
        <w:t xml:space="preserve">dhe të hartoni një raport </w:t>
      </w:r>
      <w:r w:rsidRPr="00F764D1">
        <w:rPr>
          <w:rFonts w:eastAsia="Times New Roman"/>
        </w:rPr>
        <w:t>brenda nj</w:t>
      </w:r>
      <w:r w:rsidR="003A73DB" w:rsidRPr="00F764D1">
        <w:rPr>
          <w:rFonts w:eastAsia="Times New Roman"/>
        </w:rPr>
        <w:t>ë</w:t>
      </w:r>
      <w:r w:rsidRPr="00F764D1">
        <w:rPr>
          <w:rFonts w:eastAsia="Times New Roman"/>
        </w:rPr>
        <w:t xml:space="preserve"> harku kohor prej </w:t>
      </w:r>
      <w:r w:rsidR="00DF533E">
        <w:rPr>
          <w:rFonts w:eastAsia="Times New Roman"/>
        </w:rPr>
        <w:t>(15) pesëmbedhjetë dit</w:t>
      </w:r>
      <w:r w:rsidR="00DF533E">
        <w:rPr>
          <w:rFonts w:ascii="MingLiU-ExtB" w:eastAsia="MingLiU-ExtB" w:hAnsi="MingLiU-ExtB" w:cs="MingLiU-ExtB"/>
        </w:rPr>
        <w:t>ë</w:t>
      </w:r>
      <w:r w:rsidR="00DF533E">
        <w:rPr>
          <w:rFonts w:eastAsia="Times New Roman"/>
        </w:rPr>
        <w:t>sh</w:t>
      </w:r>
      <w:r w:rsidRPr="00F764D1">
        <w:rPr>
          <w:rFonts w:eastAsia="Times New Roman"/>
        </w:rPr>
        <w:t xml:space="preserve">, </w:t>
      </w:r>
      <w:r w:rsidR="00DF533E">
        <w:rPr>
          <w:rFonts w:eastAsia="Times New Roman"/>
        </w:rPr>
        <w:t>afat i cili përfundon në datën 15 Maj</w:t>
      </w:r>
      <w:r w:rsidR="00867255">
        <w:rPr>
          <w:rFonts w:eastAsia="Times New Roman"/>
        </w:rPr>
        <w:t xml:space="preserve"> 2021</w:t>
      </w:r>
      <w:r w:rsidR="00DF533E">
        <w:rPr>
          <w:rFonts w:eastAsia="Times New Roman"/>
        </w:rPr>
        <w:t>.</w:t>
      </w:r>
    </w:p>
    <w:p w:rsidR="00DF533E" w:rsidRDefault="00DF533E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F764D1" w:rsidRDefault="00867255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Edhe për këtë ar</w:t>
      </w:r>
      <w:r w:rsidR="00DF533E">
        <w:rPr>
          <w:rFonts w:eastAsia="Times New Roman"/>
        </w:rPr>
        <w:t xml:space="preserve">sye </w:t>
      </w:r>
      <w:r w:rsidR="00206D17" w:rsidRPr="00F764D1">
        <w:rPr>
          <w:rFonts w:eastAsia="Times New Roman"/>
        </w:rPr>
        <w:t xml:space="preserve">nuk keni pse </w:t>
      </w:r>
      <w:r>
        <w:rPr>
          <w:rFonts w:eastAsia="Times New Roman"/>
        </w:rPr>
        <w:t xml:space="preserve">të </w:t>
      </w:r>
      <w:r w:rsidR="00206D17" w:rsidRPr="00F764D1">
        <w:rPr>
          <w:rFonts w:eastAsia="Times New Roman"/>
        </w:rPr>
        <w:t>nxitoheni p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r ta realizuar </w:t>
      </w:r>
      <w:r w:rsidR="00DF533E">
        <w:rPr>
          <w:rFonts w:eastAsia="Times New Roman"/>
        </w:rPr>
        <w:t>këtë proces brenda</w:t>
      </w:r>
      <w:r w:rsidR="00206D17" w:rsidRPr="00F764D1">
        <w:rPr>
          <w:rFonts w:eastAsia="Times New Roman"/>
        </w:rPr>
        <w:t xml:space="preserve"> nj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dit</w:t>
      </w:r>
      <w:r w:rsidR="00DF533E">
        <w:rPr>
          <w:rFonts w:eastAsia="Times New Roman"/>
        </w:rPr>
        <w:t>e</w:t>
      </w:r>
      <w:r w:rsidR="00206D17" w:rsidRPr="00F764D1">
        <w:rPr>
          <w:rFonts w:eastAsia="Times New Roman"/>
        </w:rPr>
        <w:t>, duke shkelur jo vet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>m çdo norm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n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fuqi, por edhe duke </w:t>
      </w:r>
      <w:r w:rsidR="00206D17" w:rsidRPr="00F764D1">
        <w:rPr>
          <w:rFonts w:eastAsia="Times New Roman"/>
          <w:b/>
        </w:rPr>
        <w:t>“vendosur”</w:t>
      </w:r>
      <w:r w:rsidR="00206D17" w:rsidRPr="00F764D1">
        <w:rPr>
          <w:rFonts w:eastAsia="Times New Roman"/>
        </w:rPr>
        <w:t>, siç citoni n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njoftimin tuaj, kur n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fakt sipas neni 112, pika 2, t</w:t>
      </w:r>
      <w:r w:rsidR="003A73DB" w:rsidRPr="00F764D1">
        <w:rPr>
          <w:rFonts w:eastAsia="Times New Roman"/>
        </w:rPr>
        <w:t>ë</w:t>
      </w:r>
      <w:r w:rsidR="00206D17" w:rsidRPr="00F764D1">
        <w:rPr>
          <w:rFonts w:eastAsia="Times New Roman"/>
        </w:rPr>
        <w:t xml:space="preserve"> Rregullores, jeni </w:t>
      </w:r>
      <w:r w:rsidR="00206D17" w:rsidRPr="00F764D1">
        <w:rPr>
          <w:rFonts w:eastAsia="Times New Roman"/>
          <w:b/>
        </w:rPr>
        <w:t>“t</w:t>
      </w:r>
      <w:r w:rsidR="003A73DB" w:rsidRPr="00F764D1">
        <w:rPr>
          <w:rFonts w:eastAsia="Times New Roman"/>
          <w:b/>
        </w:rPr>
        <w:t>ë</w:t>
      </w:r>
      <w:r w:rsidR="00206D17" w:rsidRPr="00F764D1">
        <w:rPr>
          <w:rFonts w:eastAsia="Times New Roman"/>
          <w:b/>
        </w:rPr>
        <w:t xml:space="preserve"> detyruar”</w:t>
      </w:r>
      <w:r w:rsidR="00206D17" w:rsidRPr="00867255">
        <w:rPr>
          <w:rFonts w:eastAsia="Times New Roman"/>
        </w:rPr>
        <w:t>.</w:t>
      </w:r>
    </w:p>
    <w:p w:rsidR="002249C0" w:rsidRPr="00F764D1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F764D1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F764D1">
        <w:rPr>
          <w:rFonts w:eastAsia="Times New Roman"/>
        </w:rPr>
        <w:t xml:space="preserve">Presidenti i Republikës, siç ju është bërë me dije edhe në shkresën </w:t>
      </w:r>
      <w:r w:rsidR="00867255">
        <w:rPr>
          <w:rFonts w:eastAsia="Times New Roman"/>
        </w:rPr>
        <w:t xml:space="preserve">tonë </w:t>
      </w:r>
      <w:r w:rsidRPr="00F764D1">
        <w:rPr>
          <w:rFonts w:eastAsia="Times New Roman"/>
          <w:b/>
        </w:rPr>
        <w:t xml:space="preserve">nr. prot. </w:t>
      </w:r>
      <w:r w:rsidRPr="000D5885">
        <w:rPr>
          <w:rFonts w:eastAsia="Times New Roman"/>
          <w:b/>
        </w:rPr>
        <w:t>1520/2, datë 5.5.2021</w:t>
      </w:r>
      <w:r w:rsidRPr="000D5885">
        <w:rPr>
          <w:rFonts w:eastAsia="Times New Roman"/>
        </w:rPr>
        <w:t xml:space="preserve">, </w:t>
      </w:r>
      <w:r w:rsidR="00E12267">
        <w:rPr>
          <w:rFonts w:eastAsia="Times New Roman"/>
        </w:rPr>
        <w:t>edhe para se ju</w:t>
      </w:r>
      <w:r w:rsidRPr="00F764D1">
        <w:rPr>
          <w:rFonts w:eastAsia="Times New Roman"/>
        </w:rPr>
        <w:t xml:space="preserve"> të shpreh</w:t>
      </w:r>
      <w:r w:rsidR="00E12267">
        <w:rPr>
          <w:rFonts w:eastAsia="Times New Roman"/>
        </w:rPr>
        <w:t>nit</w:t>
      </w:r>
      <w:r w:rsidRPr="00F764D1">
        <w:rPr>
          <w:rFonts w:eastAsia="Times New Roman"/>
        </w:rPr>
        <w:t xml:space="preserve"> kërkesën në mënyrë eksplicite, </w:t>
      </w:r>
      <w:r w:rsidR="00E12267">
        <w:rPr>
          <w:rFonts w:eastAsia="Times New Roman"/>
          <w:b/>
        </w:rPr>
        <w:t>ka shprehur ga</w:t>
      </w:r>
      <w:r w:rsidR="00867255">
        <w:rPr>
          <w:rFonts w:eastAsia="Times New Roman"/>
          <w:b/>
        </w:rPr>
        <w:t>d</w:t>
      </w:r>
      <w:r w:rsidRPr="00F764D1">
        <w:rPr>
          <w:rFonts w:eastAsia="Times New Roman"/>
          <w:b/>
        </w:rPr>
        <w:t>ishmërinë e tij për t`u takuar, diskutuar e për t`u shprehur me dhe në Komisionin e Ligjeve</w:t>
      </w:r>
      <w:r w:rsidRPr="00F764D1">
        <w:rPr>
          <w:rFonts w:eastAsia="Times New Roman"/>
        </w:rPr>
        <w:t>.</w:t>
      </w:r>
    </w:p>
    <w:p w:rsidR="002249C0" w:rsidRPr="00F764D1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F764D1">
        <w:rPr>
          <w:rFonts w:eastAsia="Times New Roman"/>
        </w:rPr>
        <w:t xml:space="preserve">Sigurisht që agjenda e Presidentit të Republikës, është e paracaktuar, dhe i mundëson zhvillimin e këtij takimi apo mbajtjen e bashkëbisedimit e bashkëdëgjimit me anëtarët e këtij Komisioni, në datën </w:t>
      </w:r>
      <w:r w:rsidRPr="000D5885">
        <w:rPr>
          <w:rFonts w:eastAsia="Times New Roman"/>
          <w:b/>
          <w:u w:val="single"/>
        </w:rPr>
        <w:t>10 maj 2021</w:t>
      </w:r>
      <w:r w:rsidRPr="000D5885">
        <w:rPr>
          <w:rFonts w:eastAsia="Times New Roman"/>
        </w:rPr>
        <w:t xml:space="preserve">. 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0D5885">
        <w:rPr>
          <w:rFonts w:eastAsia="Times New Roman"/>
        </w:rPr>
        <w:t xml:space="preserve">Kjo datë, </w:t>
      </w:r>
      <w:r w:rsidRPr="00867255">
        <w:rPr>
          <w:rFonts w:eastAsia="Times New Roman"/>
          <w:b/>
        </w:rPr>
        <w:t>10 maj 2021,</w:t>
      </w:r>
      <w:r w:rsidRPr="000D5885">
        <w:rPr>
          <w:rFonts w:eastAsia="Times New Roman"/>
        </w:rPr>
        <w:t xml:space="preserve"> përveçse përkon me një ditë të lirë në agjendën e tij, përkon edhe me </w:t>
      </w:r>
      <w:r w:rsidRPr="000D5885">
        <w:rPr>
          <w:rFonts w:eastAsia="Times New Roman"/>
          <w:b/>
        </w:rPr>
        <w:t xml:space="preserve">Ditën Kombëtare të Drejtësisë Shqiptare. </w:t>
      </w:r>
      <w:r w:rsidR="00277715">
        <w:rPr>
          <w:rFonts w:eastAsia="Times New Roman"/>
        </w:rPr>
        <w:t>Nuk do t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 xml:space="preserve"> kishte nj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 xml:space="preserve"> moment m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 xml:space="preserve"> t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 xml:space="preserve"> p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>rshtash</w:t>
      </w:r>
      <w:r w:rsidR="00867255">
        <w:rPr>
          <w:rFonts w:eastAsia="Times New Roman"/>
        </w:rPr>
        <w:t>ëm që</w:t>
      </w:r>
      <w:r w:rsidR="00277715">
        <w:rPr>
          <w:rFonts w:eastAsia="Times New Roman"/>
        </w:rPr>
        <w:t xml:space="preserve"> nj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 xml:space="preserve"> aktivitet</w:t>
      </w:r>
      <w:r w:rsidRPr="000D5885">
        <w:rPr>
          <w:rFonts w:eastAsia="Times New Roman"/>
        </w:rPr>
        <w:t xml:space="preserve"> i tillë i përbashkët, </w:t>
      </w:r>
      <w:r w:rsidR="00277715">
        <w:rPr>
          <w:rFonts w:eastAsia="Times New Roman"/>
        </w:rPr>
        <w:t>t</w:t>
      </w:r>
      <w:r w:rsidR="00867255">
        <w:rPr>
          <w:rFonts w:eastAsia="Times New Roman"/>
        </w:rPr>
        <w:t>ë</w:t>
      </w:r>
      <w:r w:rsidR="00277715">
        <w:rPr>
          <w:rFonts w:eastAsia="Times New Roman"/>
        </w:rPr>
        <w:t xml:space="preserve"> zhvillohej </w:t>
      </w:r>
      <w:r w:rsidRPr="000D5885">
        <w:rPr>
          <w:rFonts w:eastAsia="Times New Roman"/>
        </w:rPr>
        <w:t xml:space="preserve">në një ditë kaq të rëndësishme për Shqipërinë, që evokon përpjekjet e parreshtura të shtetit shqiptar për shtetin e </w:t>
      </w:r>
      <w:r w:rsidR="00867255">
        <w:rPr>
          <w:rFonts w:eastAsia="Times New Roman"/>
        </w:rPr>
        <w:t>së drejtës!</w:t>
      </w:r>
      <w:r w:rsidRPr="000D5885">
        <w:rPr>
          <w:rFonts w:eastAsia="Times New Roman"/>
        </w:rPr>
        <w:t xml:space="preserve"> </w:t>
      </w:r>
    </w:p>
    <w:p w:rsidR="002249C0" w:rsidRPr="00F764D1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F764D1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F764D1">
        <w:rPr>
          <w:rFonts w:eastAsia="Times New Roman"/>
        </w:rPr>
        <w:t xml:space="preserve">Duke ju garantuar se kjo datë e lirë në agjendën e </w:t>
      </w:r>
      <w:r w:rsidR="00867255">
        <w:rPr>
          <w:rFonts w:eastAsia="Times New Roman"/>
        </w:rPr>
        <w:t>Presidentit</w:t>
      </w:r>
      <w:r w:rsidRPr="00F764D1">
        <w:rPr>
          <w:rFonts w:eastAsia="Times New Roman"/>
        </w:rPr>
        <w:t xml:space="preserve"> nuk përmban asnjë qëllim për t`ju penguar në ushtrimin e misionit të paligjshëm që ju është ngarkuar, </w:t>
      </w:r>
      <w:r w:rsidR="00285C07">
        <w:rPr>
          <w:rFonts w:eastAsia="Times New Roman"/>
        </w:rPr>
        <w:t xml:space="preserve">ju bëjmë me dije se, </w:t>
      </w:r>
      <w:r w:rsidRPr="00F764D1">
        <w:rPr>
          <w:rFonts w:eastAsia="Times New Roman"/>
        </w:rPr>
        <w:t xml:space="preserve">Presidenti i Republikës </w:t>
      </w:r>
      <w:r w:rsidRPr="00867255">
        <w:rPr>
          <w:rFonts w:eastAsia="Times New Roman"/>
          <w:b/>
          <w:u w:val="single"/>
        </w:rPr>
        <w:t>nuk m</w:t>
      </w:r>
      <w:r w:rsidR="00867255" w:rsidRPr="00867255">
        <w:rPr>
          <w:rFonts w:eastAsia="Times New Roman"/>
          <w:b/>
          <w:u w:val="single"/>
        </w:rPr>
        <w:t>und të anulojë apo të shmangë agj</w:t>
      </w:r>
      <w:r w:rsidRPr="00867255">
        <w:rPr>
          <w:rFonts w:eastAsia="Times New Roman"/>
          <w:b/>
          <w:u w:val="single"/>
        </w:rPr>
        <w:t>endën e Tij</w:t>
      </w:r>
      <w:r w:rsidR="00867255" w:rsidRPr="00867255">
        <w:rPr>
          <w:rFonts w:eastAsia="Times New Roman"/>
          <w:b/>
          <w:u w:val="single"/>
        </w:rPr>
        <w:t>,</w:t>
      </w:r>
      <w:r w:rsidRPr="00867255">
        <w:rPr>
          <w:rFonts w:eastAsia="Times New Roman"/>
          <w:b/>
          <w:u w:val="single"/>
        </w:rPr>
        <w:t xml:space="preserve"> të datë</w:t>
      </w:r>
      <w:r w:rsidR="00867255" w:rsidRPr="00867255">
        <w:rPr>
          <w:rFonts w:eastAsia="Times New Roman"/>
          <w:b/>
          <w:u w:val="single"/>
        </w:rPr>
        <w:t>s</w:t>
      </w:r>
      <w:r w:rsidRPr="00867255">
        <w:rPr>
          <w:rFonts w:eastAsia="Times New Roman"/>
          <w:b/>
          <w:u w:val="single"/>
        </w:rPr>
        <w:t xml:space="preserve"> 6 maj 2021, </w:t>
      </w:r>
      <w:r w:rsidRPr="00F764D1">
        <w:rPr>
          <w:rFonts w:eastAsia="Times New Roman"/>
        </w:rPr>
        <w:t>ditë kjo në të cilën tashmë janë të planifikuara prej kohësh, realizimi i takime</w:t>
      </w:r>
      <w:r w:rsidR="00867255">
        <w:rPr>
          <w:rFonts w:eastAsia="Times New Roman"/>
        </w:rPr>
        <w:t>ve</w:t>
      </w:r>
      <w:r w:rsidRPr="00F764D1">
        <w:rPr>
          <w:rFonts w:eastAsia="Times New Roman"/>
        </w:rPr>
        <w:t xml:space="preserve"> me rëndësi edhe për proceset e integrim</w:t>
      </w:r>
      <w:r w:rsidR="00867255">
        <w:rPr>
          <w:rFonts w:eastAsia="Times New Roman"/>
        </w:rPr>
        <w:t>it të vonuar europian të vendit</w:t>
      </w:r>
      <w:r w:rsidRPr="00F764D1">
        <w:rPr>
          <w:rFonts w:eastAsia="Times New Roman"/>
        </w:rPr>
        <w:t>.</w:t>
      </w:r>
    </w:p>
    <w:p w:rsidR="002249C0" w:rsidRPr="00F764D1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F764D1" w:rsidRDefault="00F764D1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4B19FA" w:rsidRPr="00F764D1">
        <w:rPr>
          <w:rFonts w:eastAsia="Times New Roman"/>
        </w:rPr>
        <w:t>ë funksion të trans</w:t>
      </w:r>
      <w:r w:rsidR="00DE41F1">
        <w:rPr>
          <w:rFonts w:eastAsia="Times New Roman"/>
        </w:rPr>
        <w:t>pa</w:t>
      </w:r>
      <w:r w:rsidR="004B19FA" w:rsidRPr="00F764D1">
        <w:rPr>
          <w:rFonts w:eastAsia="Times New Roman"/>
        </w:rPr>
        <w:t>rencës, dhe nëse dëshir</w:t>
      </w:r>
      <w:r>
        <w:rPr>
          <w:rFonts w:eastAsia="Times New Roman"/>
        </w:rPr>
        <w:t xml:space="preserve">oni </w:t>
      </w:r>
      <w:r w:rsidR="003A73DB" w:rsidRPr="00F764D1">
        <w:rPr>
          <w:rFonts w:eastAsia="Times New Roman"/>
        </w:rPr>
        <w:t xml:space="preserve"> ta ndiqni, pasi do të </w:t>
      </w:r>
      <w:r w:rsidR="004B19FA" w:rsidRPr="00F764D1">
        <w:rPr>
          <w:rFonts w:eastAsia="Times New Roman"/>
        </w:rPr>
        <w:t xml:space="preserve">bëhet publike, Presidenti i Republikës, pikërisht </w:t>
      </w:r>
      <w:r w:rsidR="00285C07">
        <w:rPr>
          <w:rFonts w:eastAsia="Times New Roman"/>
        </w:rPr>
        <w:t>sot ditë e</w:t>
      </w:r>
      <w:r w:rsidR="004B19FA" w:rsidRPr="00F764D1">
        <w:rPr>
          <w:rFonts w:eastAsia="Times New Roman"/>
        </w:rPr>
        <w:t xml:space="preserve"> enjte, datë 6 maj 2021, do të presë në takime, për bisedime e takime zyrtare, protokollare, personalitete të larta të huaja,</w:t>
      </w:r>
      <w:r w:rsidR="003A73DB" w:rsidRPr="00F764D1">
        <w:rPr>
          <w:rFonts w:eastAsia="Times New Roman"/>
        </w:rPr>
        <w:t xml:space="preserve"> </w:t>
      </w:r>
      <w:r w:rsidR="004B19FA" w:rsidRPr="00F764D1">
        <w:rPr>
          <w:rFonts w:eastAsia="Times New Roman"/>
        </w:rPr>
        <w:t xml:space="preserve">si: </w:t>
      </w:r>
    </w:p>
    <w:p w:rsidR="002249C0" w:rsidRPr="00F764D1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</w:p>
    <w:p w:rsidR="002249C0" w:rsidRPr="000D5885" w:rsidRDefault="004B19FA" w:rsidP="000D5885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lang w:val="en-US"/>
        </w:rPr>
      </w:pPr>
      <w:r w:rsidRPr="000D5885">
        <w:rPr>
          <w:rFonts w:ascii="Times New Roman" w:hAnsi="Times New Roman"/>
        </w:rPr>
        <w:t xml:space="preserve">Ministren Federale për Çështjet Europiane </w:t>
      </w:r>
      <w:r w:rsidRPr="00F764D1">
        <w:rPr>
          <w:rFonts w:ascii="Times New Roman" w:hAnsi="Times New Roman"/>
        </w:rPr>
        <w:t xml:space="preserve">dhe të Kushtetutës së Republikës së Austrisë </w:t>
      </w:r>
      <w:r w:rsidRPr="000D5885">
        <w:rPr>
          <w:rFonts w:ascii="Times New Roman" w:hAnsi="Times New Roman"/>
        </w:rPr>
        <w:t>znj. Karoline Edtstadler;</w:t>
      </w: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lang w:val="en-US"/>
        </w:rPr>
      </w:pPr>
      <w:r w:rsidRPr="000D5885">
        <w:rPr>
          <w:lang w:val="en-US"/>
        </w:rPr>
        <w:t xml:space="preserve">dhe </w:t>
      </w:r>
    </w:p>
    <w:p w:rsidR="002249C0" w:rsidRPr="000D5885" w:rsidRDefault="004B19FA" w:rsidP="000D5885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lang w:val="en-US"/>
        </w:rPr>
      </w:pPr>
      <w:r w:rsidRPr="000D5885">
        <w:rPr>
          <w:rFonts w:ascii="Times New Roman" w:hAnsi="Times New Roman"/>
        </w:rPr>
        <w:t>Presidentin e Republikës së Sllovenisë, Sh.T.Z. Borut Pahor.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ind w:left="360"/>
        <w:jc w:val="both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Theme="minorHAnsi"/>
        </w:rPr>
      </w:pPr>
      <w:r w:rsidRPr="000D5885">
        <w:t xml:space="preserve">Pikërisht nisur nga axhenda zyrtare dhe e ngjeshur e Presidentit të Republikës, si dhe duke marrë në konsideratë volumin e informacionit </w:t>
      </w:r>
      <w:r w:rsidRPr="000D5885">
        <w:rPr>
          <w:rFonts w:eastAsiaTheme="minorHAnsi"/>
        </w:rPr>
        <w:t>që mund dhe duhet diskutuar me Komisionin e Ligjeve, çështje këto që përfshijnë pyetjet, rastet, verifikimet dhe të dhënat, të cilat i kemi evidentuar në shkresën tonë nr. 1520/2 prot</w:t>
      </w:r>
      <w:r w:rsidR="003A73DB">
        <w:rPr>
          <w:rFonts w:eastAsiaTheme="minorHAnsi"/>
        </w:rPr>
        <w:t>.</w:t>
      </w:r>
      <w:r w:rsidRPr="000D5885">
        <w:rPr>
          <w:rFonts w:eastAsiaTheme="minorHAnsi"/>
        </w:rPr>
        <w:t>, datë 5.5.2021</w:t>
      </w:r>
      <w:r w:rsidR="003A73DB">
        <w:rPr>
          <w:rFonts w:eastAsiaTheme="minorHAnsi"/>
        </w:rPr>
        <w:t>,</w:t>
      </w:r>
      <w:r w:rsidRPr="000D5885">
        <w:rPr>
          <w:rFonts w:eastAsiaTheme="minorHAnsi"/>
        </w:rPr>
        <w:t xml:space="preserve"> dhe për të cilat kemi pritur reflektimin tuaj, kemi shprehur gadishmërinë e Presidentit për t`u takuar, diskutuar e për t</w:t>
      </w:r>
      <w:r w:rsidR="003A73DB">
        <w:rPr>
          <w:rFonts w:eastAsiaTheme="minorHAnsi"/>
        </w:rPr>
        <w:t>`</w:t>
      </w:r>
      <w:r w:rsidRPr="000D5885">
        <w:rPr>
          <w:rFonts w:eastAsiaTheme="minorHAnsi"/>
        </w:rPr>
        <w:t xml:space="preserve">u shprehur </w:t>
      </w:r>
      <w:r w:rsidRPr="000D5885">
        <w:rPr>
          <w:rFonts w:eastAsiaTheme="minorHAnsi"/>
          <w:b/>
        </w:rPr>
        <w:t>me Komisionin e Ligjeve</w:t>
      </w:r>
      <w:r w:rsidR="003A73DB">
        <w:rPr>
          <w:rFonts w:eastAsiaTheme="minorHAnsi"/>
          <w:b/>
        </w:rPr>
        <w:t>,</w:t>
      </w:r>
      <w:r w:rsidR="00285C07">
        <w:rPr>
          <w:rFonts w:eastAsiaTheme="minorHAnsi"/>
          <w:b/>
        </w:rPr>
        <w:t xml:space="preserve"> qoftë dhe</w:t>
      </w:r>
      <w:r w:rsidRPr="000D5885">
        <w:rPr>
          <w:rFonts w:eastAsiaTheme="minorHAnsi"/>
          <w:b/>
        </w:rPr>
        <w:t xml:space="preserve"> virtualisht</w:t>
      </w:r>
      <w:r w:rsidRPr="00F764D1">
        <w:rPr>
          <w:b/>
          <w:bCs/>
          <w:i/>
        </w:rPr>
        <w:t xml:space="preserve"> </w:t>
      </w:r>
      <w:r w:rsidRPr="00F764D1">
        <w:rPr>
          <w:b/>
          <w:bCs/>
        </w:rPr>
        <w:t>nëpërmjet platformës CISCO-</w:t>
      </w:r>
      <w:r w:rsidR="00327248" w:rsidRPr="00F764D1">
        <w:rPr>
          <w:b/>
          <w:bCs/>
        </w:rPr>
        <w:t>W</w:t>
      </w:r>
      <w:r w:rsidRPr="00F764D1">
        <w:rPr>
          <w:b/>
          <w:bCs/>
        </w:rPr>
        <w:t>EBEX</w:t>
      </w:r>
      <w:r w:rsidRPr="000D5885">
        <w:rPr>
          <w:rFonts w:eastAsiaTheme="minorHAnsi"/>
        </w:rPr>
        <w:t xml:space="preserve">, në datën </w:t>
      </w:r>
      <w:r w:rsidRPr="000D5885">
        <w:rPr>
          <w:rFonts w:eastAsiaTheme="minorHAnsi"/>
          <w:b/>
          <w:u w:val="single"/>
        </w:rPr>
        <w:t>10 maj 2021</w:t>
      </w:r>
      <w:r w:rsidRPr="000D5885">
        <w:rPr>
          <w:rFonts w:eastAsiaTheme="minorHAnsi"/>
        </w:rPr>
        <w:t>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b/>
        </w:rPr>
      </w:pPr>
      <w:r w:rsidRPr="000D5885">
        <w:lastRenderedPageBreak/>
        <w:t>Ndërsa zhvillimi i këtyre takimeve zyrtare protokollare shtetërore paraqitet me shumë rëndësi për Presidentin e Republikës, Sh.T.Z. Ilir Meta, pasi lidhet me marrëdhëniet dy palëshe të Republikë</w:t>
      </w:r>
      <w:r w:rsidR="00285C07">
        <w:t>s së Shqipërisë</w:t>
      </w:r>
      <w:r w:rsidRPr="000D5885">
        <w:t xml:space="preserve"> dhe procesin e integrimit evropian, akoma me më shumë rëndësi për anëtarët deputetë të Komisionit të Ligjeve, do të ishte që pavarësisht porosive misionare partiake të ngarkuara, </w:t>
      </w:r>
      <w:r w:rsidRPr="000D5885">
        <w:rPr>
          <w:b/>
        </w:rPr>
        <w:t>të respektohej për çdo lloj nisme të ndërmarrë, procedura kushtetuese dhe ligjore.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b/>
          <w:u w:val="single"/>
        </w:rPr>
      </w:pPr>
      <w:r w:rsidRPr="000D5885">
        <w:t xml:space="preserve">Dhe kjo procedurë, që referohet edhe në dispozitën e </w:t>
      </w:r>
      <w:r w:rsidR="00AE1485">
        <w:t>R</w:t>
      </w:r>
      <w:r w:rsidRPr="000D5885">
        <w:t xml:space="preserve">regullores që vetë keni cituar në njoftimin e përcjellë, </w:t>
      </w:r>
      <w:r w:rsidRPr="000D5885">
        <w:rPr>
          <w:b/>
        </w:rPr>
        <w:t>kërkon kohë të mjaftueshme</w:t>
      </w:r>
      <w:r w:rsidRPr="000D5885">
        <w:t>. Ndërsa Presidenti i Republikës vlerëson se, nuk ka arsye të bëjë mbrojtje, për çështje që lidhen në mënyrë të drejtpërdrejtë me mungesën e legjitimitetit t</w:t>
      </w:r>
      <w:r w:rsidR="00AE1485">
        <w:t>ë Kuvendit në këtë nismë, nga ana tjetër,</w:t>
      </w:r>
      <w:r w:rsidRPr="000D5885">
        <w:t xml:space="preserve"> lidhur me pretendimet partiake të ngritura, në funksion të transaprencë</w:t>
      </w:r>
      <w:r w:rsidR="00285C07">
        <w:t>s</w:t>
      </w:r>
      <w:r w:rsidRPr="000D5885">
        <w:t xml:space="preserve"> me qytetarët e Shqipërisë, Presidenti i Republikës vlerëson se </w:t>
      </w:r>
      <w:r w:rsidRPr="000D5885">
        <w:rPr>
          <w:b/>
        </w:rPr>
        <w:t xml:space="preserve">mund të japë </w:t>
      </w:r>
      <w:r w:rsidRPr="000D5885">
        <w:rPr>
          <w:b/>
          <w:u w:val="single"/>
        </w:rPr>
        <w:t>informacione</w:t>
      </w:r>
      <w:r w:rsidRPr="00285C07">
        <w:rPr>
          <w:u w:val="single"/>
        </w:rPr>
        <w:t xml:space="preserve"> </w:t>
      </w:r>
      <w:r w:rsidRPr="000D5885">
        <w:rPr>
          <w:b/>
          <w:u w:val="single"/>
        </w:rPr>
        <w:t>tepër interesante</w:t>
      </w:r>
      <w:r w:rsidRPr="000D5885">
        <w:rPr>
          <w:u w:val="single"/>
        </w:rPr>
        <w:t xml:space="preserve"> </w:t>
      </w:r>
      <w:r w:rsidRPr="000D5885">
        <w:rPr>
          <w:b/>
          <w:u w:val="single"/>
        </w:rPr>
        <w:t>pikërisht mbi fenomenet e shfaqura në mënyrë të shëmtuar përgjatë këtij procesi zgjedhor.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</w:pPr>
    </w:p>
    <w:p w:rsidR="002249C0" w:rsidRPr="000D5885" w:rsidRDefault="00AE1485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</w:pPr>
      <w:r>
        <w:t>Po n</w:t>
      </w:r>
      <w:r w:rsidR="004B19FA" w:rsidRPr="000D5885">
        <w:t xml:space="preserve">ë kuadër të trajtimit dhe hedhjes dritë mbi këto fenomene, nga shqyrtimi i shkresës </w:t>
      </w:r>
      <w:r>
        <w:t>s</w:t>
      </w:r>
      <w:r w:rsidR="004B19FA" w:rsidRPr="000D5885">
        <w:t xml:space="preserve">uaj nr. </w:t>
      </w:r>
      <w:r w:rsidR="004B19FA" w:rsidRPr="00F764D1">
        <w:t xml:space="preserve">prot. 1081/6, datë 5.05.2021, rezulton se, pyetjet e Kreut të Shtetit të </w:t>
      </w:r>
      <w:r w:rsidR="00285C07">
        <w:t xml:space="preserve">përcjella me </w:t>
      </w:r>
      <w:r w:rsidR="004B19FA" w:rsidRPr="00F764D1">
        <w:t>shkresë</w:t>
      </w:r>
      <w:r w:rsidR="00285C07">
        <w:t xml:space="preserve">n tonë </w:t>
      </w:r>
      <w:r w:rsidR="004B19FA" w:rsidRPr="00F764D1">
        <w:t xml:space="preserve"> nr. prot. </w:t>
      </w:r>
      <w:r w:rsidR="004B19FA" w:rsidRPr="000D5885">
        <w:t xml:space="preserve">1520/2, datë 5.5.2021, </w:t>
      </w:r>
      <w:r w:rsidR="00285C07">
        <w:rPr>
          <w:b/>
          <w:u w:val="single"/>
        </w:rPr>
        <w:t>mbeten ende pa përgjigje.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</w:pPr>
      <w:r w:rsidRPr="000D5885">
        <w:t xml:space="preserve">Në përfundim, </w:t>
      </w:r>
    </w:p>
    <w:p w:rsidR="002249C0" w:rsidRPr="000D5885" w:rsidRDefault="004B19FA" w:rsidP="00AE1485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line="276" w:lineRule="auto"/>
        <w:ind w:left="450" w:hanging="270"/>
        <w:jc w:val="both"/>
        <w:rPr>
          <w:rFonts w:ascii="Times New Roman" w:hAnsi="Times New Roman"/>
        </w:rPr>
      </w:pPr>
      <w:r w:rsidRPr="000D5885">
        <w:rPr>
          <w:rFonts w:ascii="Times New Roman" w:hAnsi="Times New Roman"/>
        </w:rPr>
        <w:t>duke qënë se mbartni detyrimin të zhvilloni seancën e diskutimit me Presidentin e Republikës që ka shumë për të thënë, mbi krimin zgjedhor në veçanti;</w:t>
      </w:r>
    </w:p>
    <w:p w:rsidR="002249C0" w:rsidRPr="000D5885" w:rsidRDefault="004B19FA" w:rsidP="00AE1485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line="276" w:lineRule="auto"/>
        <w:ind w:left="450" w:hanging="270"/>
        <w:jc w:val="both"/>
        <w:rPr>
          <w:rFonts w:ascii="Times New Roman" w:hAnsi="Times New Roman"/>
        </w:rPr>
      </w:pPr>
      <w:r w:rsidRPr="000D5885">
        <w:rPr>
          <w:rFonts w:ascii="Times New Roman" w:hAnsi="Times New Roman"/>
        </w:rPr>
        <w:t>duke qënë se, kjo çështje, faktet e grumbulluara mbi të, kërkojnë kohë përpunimi me qëllim sintetizimin e tyre sa më qartë për ju dhe publikun;</w:t>
      </w:r>
    </w:p>
    <w:p w:rsidR="002249C0" w:rsidRPr="00AE1485" w:rsidRDefault="004B19FA" w:rsidP="00AE1485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line="276" w:lineRule="auto"/>
        <w:ind w:left="450" w:hanging="270"/>
        <w:jc w:val="both"/>
        <w:rPr>
          <w:rFonts w:ascii="Times New Roman" w:hAnsi="Times New Roman"/>
          <w:b/>
        </w:rPr>
      </w:pPr>
      <w:r w:rsidRPr="000D5885">
        <w:rPr>
          <w:rFonts w:ascii="Times New Roman" w:hAnsi="Times New Roman"/>
        </w:rPr>
        <w:t xml:space="preserve">duke qënë se pyetjet e bëra </w:t>
      </w:r>
      <w:r w:rsidRPr="00F764D1">
        <w:rPr>
          <w:rFonts w:ascii="Times New Roman" w:hAnsi="Times New Roman"/>
        </w:rPr>
        <w:t xml:space="preserve">përmes shkresës </w:t>
      </w:r>
      <w:r w:rsidR="00285C07">
        <w:rPr>
          <w:rFonts w:ascii="Times New Roman" w:hAnsi="Times New Roman"/>
        </w:rPr>
        <w:t xml:space="preserve">tonë </w:t>
      </w:r>
      <w:r w:rsidRPr="00F764D1">
        <w:rPr>
          <w:rFonts w:ascii="Times New Roman" w:hAnsi="Times New Roman"/>
        </w:rPr>
        <w:t xml:space="preserve">nr. prot. </w:t>
      </w:r>
      <w:r w:rsidRPr="000D5885">
        <w:rPr>
          <w:rFonts w:ascii="Times New Roman" w:hAnsi="Times New Roman"/>
        </w:rPr>
        <w:t xml:space="preserve">1520/2, datë 5.5.2021, mbeten ende pa përgjigje, </w:t>
      </w:r>
      <w:r w:rsidRPr="000D5885">
        <w:rPr>
          <w:rFonts w:ascii="Times New Roman" w:hAnsi="Times New Roman"/>
          <w:b/>
        </w:rPr>
        <w:t>por kërkojnë kohë të shqyrtohen dhe vlerësohen nga gjith</w:t>
      </w:r>
      <w:r w:rsidR="00285C07">
        <w:rPr>
          <w:rFonts w:ascii="Times New Roman" w:hAnsi="Times New Roman"/>
          <w:b/>
        </w:rPr>
        <w:t>ë</w:t>
      </w:r>
      <w:r w:rsidRPr="000D5885">
        <w:rPr>
          <w:rFonts w:ascii="Times New Roman" w:hAnsi="Times New Roman"/>
          <w:b/>
        </w:rPr>
        <w:t>secili prej jush, para diskutimit “ballë për ballë”, qoftë në rrugë virtuale;</w:t>
      </w:r>
    </w:p>
    <w:p w:rsidR="00285C07" w:rsidRDefault="00285C07" w:rsidP="000D5885">
      <w:pPr>
        <w:shd w:val="clear" w:color="auto" w:fill="FFFFFF"/>
        <w:tabs>
          <w:tab w:val="left" w:pos="360"/>
          <w:tab w:val="left" w:pos="450"/>
        </w:tabs>
        <w:spacing w:line="276" w:lineRule="auto"/>
        <w:jc w:val="both"/>
      </w:pPr>
    </w:p>
    <w:p w:rsidR="002249C0" w:rsidRPr="000D5885" w:rsidRDefault="004B19FA" w:rsidP="000D5885">
      <w:pPr>
        <w:shd w:val="clear" w:color="auto" w:fill="FFFFFF"/>
        <w:tabs>
          <w:tab w:val="left" w:pos="360"/>
          <w:tab w:val="left" w:pos="450"/>
        </w:tabs>
        <w:spacing w:line="276" w:lineRule="auto"/>
        <w:jc w:val="both"/>
        <w:rPr>
          <w:b/>
        </w:rPr>
      </w:pPr>
      <w:r w:rsidRPr="000D5885">
        <w:t>vazhdojmë t`ju bëjmë me dije se Presidenti i Republikës do të vlerësonte të diskutonte me kënaqësi me ju dhe të dëgjohej jo vetëm nga ju, por nga të gjithë qytetarët e Republikës së Shqipërisë, unitetin e të cilëve ai përfaqë</w:t>
      </w:r>
      <w:r w:rsidR="00AE1485">
        <w:t>s</w:t>
      </w:r>
      <w:r w:rsidRPr="000D5885">
        <w:t xml:space="preserve">on, </w:t>
      </w:r>
      <w:r w:rsidRPr="000D5885">
        <w:rPr>
          <w:b/>
          <w:u w:val="single"/>
        </w:rPr>
        <w:t>ditën e hënë, datë 10.05.2021</w:t>
      </w:r>
      <w:r w:rsidRPr="000D5885">
        <w:t xml:space="preserve">, në </w:t>
      </w:r>
      <w:r w:rsidRPr="000D5885">
        <w:rPr>
          <w:b/>
        </w:rPr>
        <w:t>orarin më të përshtashëm për ju</w:t>
      </w:r>
      <w:r w:rsidRPr="000D5885">
        <w:t xml:space="preserve">, </w:t>
      </w:r>
      <w:r w:rsidRPr="000D5885">
        <w:rPr>
          <w:b/>
        </w:rPr>
        <w:t>brenda orarit zyrtar.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b/>
          <w:u w:val="single"/>
        </w:rPr>
      </w:pPr>
      <w:r w:rsidRPr="000D5885">
        <w:t xml:space="preserve">Deri ditën e hënë, datë 10.05.2021, në orarin që do të caktoni, gjeni edhe një herë bashkëlidhur shkresën </w:t>
      </w:r>
      <w:r w:rsidR="00285C07">
        <w:t xml:space="preserve">tonë </w:t>
      </w:r>
      <w:r w:rsidRPr="000D5885">
        <w:t xml:space="preserve">nr. prot. 1520/2, datë 5.5.2021, </w:t>
      </w:r>
      <w:r w:rsidR="00AE1485">
        <w:rPr>
          <w:b/>
          <w:u w:val="single"/>
        </w:rPr>
        <w:t>për të hul</w:t>
      </w:r>
      <w:r w:rsidRPr="000D5885">
        <w:rPr>
          <w:b/>
          <w:u w:val="single"/>
        </w:rPr>
        <w:t>u</w:t>
      </w:r>
      <w:r w:rsidR="00AE1485">
        <w:rPr>
          <w:b/>
          <w:u w:val="single"/>
        </w:rPr>
        <w:t>m</w:t>
      </w:r>
      <w:r w:rsidRPr="000D5885">
        <w:rPr>
          <w:b/>
          <w:u w:val="single"/>
        </w:rPr>
        <w:t xml:space="preserve">tuar mbi përgjigjet e pyetjeve që ju janë drejtuar posaçërisht, si dhe për të reflektuar mbi situatën, si dhe </w:t>
      </w:r>
      <w:r w:rsidR="00AE1485">
        <w:rPr>
          <w:b/>
          <w:u w:val="single"/>
        </w:rPr>
        <w:t>pozitën krejtësisht</w:t>
      </w:r>
      <w:r w:rsidRPr="000D5885">
        <w:rPr>
          <w:b/>
          <w:u w:val="single"/>
        </w:rPr>
        <w:t xml:space="preserve"> antikushtetuese</w:t>
      </w:r>
      <w:r w:rsidR="00285C07">
        <w:rPr>
          <w:b/>
          <w:u w:val="single"/>
        </w:rPr>
        <w:t xml:space="preserve">, jo legjitime </w:t>
      </w:r>
      <w:r w:rsidR="00AE1485">
        <w:rPr>
          <w:b/>
          <w:u w:val="single"/>
        </w:rPr>
        <w:t>dhe t</w:t>
      </w:r>
      <w:r w:rsidR="00327248">
        <w:rPr>
          <w:b/>
          <w:u w:val="single"/>
        </w:rPr>
        <w:t>ë</w:t>
      </w:r>
      <w:r w:rsidR="00AE1485">
        <w:rPr>
          <w:b/>
          <w:u w:val="single"/>
        </w:rPr>
        <w:t xml:space="preserve"> paligjshme</w:t>
      </w:r>
      <w:r w:rsidRPr="000D5885">
        <w:rPr>
          <w:b/>
          <w:u w:val="single"/>
        </w:rPr>
        <w:t xml:space="preserve">, në të cilën ndodheni. 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  <w:rPr>
          <w:rFonts w:eastAsia="Times New Roman"/>
        </w:rPr>
      </w:pPr>
      <w:r w:rsidRPr="000D5885">
        <w:t xml:space="preserve">Shprehim bindjen se, përsa kemi parashtruar në shkresën tonë nr. 1520/2 prot, datë 5.5.2021, por dhe në këtë komunikim shkresor, po krijojmë një mundësi shumë të mirë për </w:t>
      </w:r>
      <w:r w:rsidRPr="000D5885">
        <w:rPr>
          <w:rFonts w:eastAsia="Times New Roman"/>
        </w:rPr>
        <w:t>Komisionin për Çështjet Ligjore, Administratën Publike dhe të Drejtat e Njeriut, për të marrë kohën e nevojshme, e për të mos vij</w:t>
      </w:r>
      <w:r w:rsidR="00AE1485">
        <w:rPr>
          <w:rFonts w:eastAsia="Times New Roman"/>
        </w:rPr>
        <w:t>uar me shkelje të Kushtetutës, l</w:t>
      </w:r>
      <w:r w:rsidRPr="000D5885">
        <w:rPr>
          <w:rFonts w:eastAsia="Times New Roman"/>
        </w:rPr>
        <w:t>igjit, dhe normave të tjera juridike, por të reflektojë, të tërhiqet nga nisma të til</w:t>
      </w:r>
      <w:r w:rsidR="00285C07">
        <w:rPr>
          <w:rFonts w:eastAsia="Times New Roman"/>
        </w:rPr>
        <w:t>la fik</w:t>
      </w:r>
      <w:bookmarkStart w:id="0" w:name="_GoBack"/>
      <w:bookmarkEnd w:id="0"/>
      <w:r w:rsidR="00285C07">
        <w:rPr>
          <w:rFonts w:eastAsia="Times New Roman"/>
        </w:rPr>
        <w:t>tive dhe të porositura, me</w:t>
      </w:r>
      <w:r w:rsidRPr="000D5885">
        <w:rPr>
          <w:rFonts w:eastAsia="Times New Roman"/>
        </w:rPr>
        <w:t xml:space="preserve"> mungesë të theksuar të legjitimitetit, dhe </w:t>
      </w:r>
      <w:r w:rsidRPr="000D5885">
        <w:rPr>
          <w:rFonts w:eastAsia="Times New Roman"/>
        </w:rPr>
        <w:lastRenderedPageBreak/>
        <w:t xml:space="preserve">që bien ndesh me të gjitha parimet themelore të mbrojtura nga Kushtetuta, që janë në themel të funksionimit të shtetit të së drejtës. </w:t>
      </w:r>
    </w:p>
    <w:p w:rsidR="002249C0" w:rsidRPr="000D5885" w:rsidRDefault="002249C0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</w:pPr>
    </w:p>
    <w:p w:rsidR="002249C0" w:rsidRPr="000D5885" w:rsidRDefault="004B19FA" w:rsidP="000D5885">
      <w:pPr>
        <w:shd w:val="clear" w:color="auto" w:fill="FFFFFF"/>
        <w:tabs>
          <w:tab w:val="left" w:pos="270"/>
          <w:tab w:val="left" w:pos="450"/>
        </w:tabs>
        <w:spacing w:line="276" w:lineRule="auto"/>
        <w:jc w:val="both"/>
      </w:pPr>
      <w:r w:rsidRPr="000D5885">
        <w:t>Pasi të caktoni orarin e mbledhjes për në datë</w:t>
      </w:r>
      <w:r w:rsidR="00AE1485">
        <w:t>n</w:t>
      </w:r>
      <w:r w:rsidRPr="000D5885">
        <w:t xml:space="preserve"> 10 maj 2021, dhe të na e komunikoni në rrugën e përdorur tashmë elektronike dhe shkresore, do ju përcjellim edhe emrin e personit të kontaktit që do të koordinojë me stafin tuaj për të ndjekur anën infrastrukturore të zhvillimit të takimit.</w:t>
      </w:r>
    </w:p>
    <w:p w:rsidR="002249C0" w:rsidRPr="00F764D1" w:rsidRDefault="002249C0" w:rsidP="000D5885">
      <w:pPr>
        <w:pStyle w:val="NormalWeb"/>
        <w:spacing w:before="0" w:beforeAutospacing="0" w:after="0" w:afterAutospacing="0" w:line="276" w:lineRule="auto"/>
        <w:rPr>
          <w:bCs/>
          <w:lang w:val="sq-AL"/>
        </w:rPr>
      </w:pPr>
    </w:p>
    <w:p w:rsidR="002249C0" w:rsidRPr="00F764D1" w:rsidRDefault="004B19FA" w:rsidP="000D5885">
      <w:pPr>
        <w:pStyle w:val="NormalWeb"/>
        <w:spacing w:before="0" w:beforeAutospacing="0" w:after="0" w:afterAutospacing="0" w:line="276" w:lineRule="auto"/>
        <w:rPr>
          <w:bCs/>
          <w:lang w:val="sq-AL"/>
        </w:rPr>
      </w:pPr>
      <w:r w:rsidRPr="00F764D1">
        <w:rPr>
          <w:bCs/>
          <w:lang w:val="sq-AL"/>
        </w:rPr>
        <w:t>Duke ju uruar punë të mbarë!</w:t>
      </w:r>
    </w:p>
    <w:p w:rsidR="002249C0" w:rsidRDefault="002249C0" w:rsidP="000D5885">
      <w:pPr>
        <w:pStyle w:val="NormalWeb"/>
        <w:spacing w:before="0" w:beforeAutospacing="0" w:after="0" w:afterAutospacing="0" w:line="276" w:lineRule="auto"/>
        <w:rPr>
          <w:bCs/>
          <w:lang w:val="sq-AL"/>
        </w:rPr>
      </w:pPr>
    </w:p>
    <w:p w:rsidR="00DF533E" w:rsidRPr="00F764D1" w:rsidRDefault="00DF533E" w:rsidP="000D5885">
      <w:pPr>
        <w:pStyle w:val="NormalWeb"/>
        <w:spacing w:before="0" w:beforeAutospacing="0" w:after="0" w:afterAutospacing="0" w:line="276" w:lineRule="auto"/>
        <w:rPr>
          <w:bCs/>
          <w:lang w:val="sq-AL"/>
        </w:rPr>
      </w:pPr>
    </w:p>
    <w:p w:rsidR="002249C0" w:rsidRPr="000D5885" w:rsidRDefault="004B19FA" w:rsidP="000D5885">
      <w:pPr>
        <w:pStyle w:val="NormalWeb"/>
        <w:spacing w:before="0" w:beforeAutospacing="0" w:after="0" w:afterAutospacing="0" w:line="276" w:lineRule="auto"/>
        <w:jc w:val="right"/>
        <w:rPr>
          <w:b/>
          <w:bCs/>
        </w:rPr>
      </w:pPr>
      <w:r w:rsidRPr="000D5885">
        <w:rPr>
          <w:b/>
          <w:bCs/>
        </w:rPr>
        <w:t>DREJTORI I KABINETIT</w:t>
      </w:r>
    </w:p>
    <w:p w:rsidR="002249C0" w:rsidRPr="000D5885" w:rsidRDefault="002249C0" w:rsidP="000D5885">
      <w:pPr>
        <w:pStyle w:val="NormalWeb"/>
        <w:spacing w:before="0" w:beforeAutospacing="0" w:after="0" w:afterAutospacing="0" w:line="276" w:lineRule="auto"/>
        <w:jc w:val="right"/>
        <w:rPr>
          <w:b/>
          <w:bCs/>
        </w:rPr>
      </w:pPr>
    </w:p>
    <w:p w:rsidR="002249C0" w:rsidRPr="000D5885" w:rsidRDefault="002249C0" w:rsidP="000D5885">
      <w:pPr>
        <w:pStyle w:val="NormalWeb"/>
        <w:spacing w:before="0" w:beforeAutospacing="0" w:after="0" w:afterAutospacing="0" w:line="276" w:lineRule="auto"/>
        <w:jc w:val="right"/>
        <w:rPr>
          <w:b/>
          <w:bCs/>
        </w:rPr>
      </w:pPr>
    </w:p>
    <w:p w:rsidR="002249C0" w:rsidRPr="000D5885" w:rsidRDefault="004B19FA" w:rsidP="000D5885">
      <w:pPr>
        <w:pStyle w:val="NormalWeb"/>
        <w:spacing w:before="0" w:beforeAutospacing="0" w:after="0" w:afterAutospacing="0" w:line="276" w:lineRule="auto"/>
        <w:jc w:val="right"/>
        <w:rPr>
          <w:b/>
          <w:bCs/>
        </w:rPr>
      </w:pPr>
      <w:r w:rsidRPr="000D5885">
        <w:rPr>
          <w:b/>
          <w:bCs/>
        </w:rPr>
        <w:t>Edmond Panariti</w:t>
      </w:r>
    </w:p>
    <w:p w:rsidR="002249C0" w:rsidRPr="000D5885" w:rsidRDefault="002249C0" w:rsidP="000D5885">
      <w:pPr>
        <w:pStyle w:val="NormalWeb"/>
        <w:spacing w:before="0" w:beforeAutospacing="0" w:after="0" w:afterAutospacing="0" w:line="276" w:lineRule="auto"/>
        <w:jc w:val="right"/>
        <w:rPr>
          <w:b/>
          <w:bCs/>
        </w:rPr>
      </w:pPr>
    </w:p>
    <w:sectPr w:rsidR="002249C0" w:rsidRPr="000D5885">
      <w:footerReference w:type="default" r:id="rId10"/>
      <w:pgSz w:w="12240" w:h="15840"/>
      <w:pgMar w:top="990" w:right="1440" w:bottom="126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98" w:rsidRDefault="00DF7498">
      <w:r>
        <w:separator/>
      </w:r>
    </w:p>
  </w:endnote>
  <w:endnote w:type="continuationSeparator" w:id="0">
    <w:p w:rsidR="00DF7498" w:rsidRDefault="00D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9C0" w:rsidRDefault="004B1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49C0" w:rsidRDefault="002249C0">
    <w:pPr>
      <w:tabs>
        <w:tab w:val="center" w:pos="4680"/>
        <w:tab w:val="right" w:pos="936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98" w:rsidRDefault="00DF7498">
      <w:r>
        <w:separator/>
      </w:r>
    </w:p>
  </w:footnote>
  <w:footnote w:type="continuationSeparator" w:id="0">
    <w:p w:rsidR="00DF7498" w:rsidRDefault="00DF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4807"/>
    <w:multiLevelType w:val="hybridMultilevel"/>
    <w:tmpl w:val="CA189B72"/>
    <w:lvl w:ilvl="0" w:tplc="EF94B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0"/>
    <w:rsid w:val="0000599D"/>
    <w:rsid w:val="000C02A0"/>
    <w:rsid w:val="000C43C5"/>
    <w:rsid w:val="000D5885"/>
    <w:rsid w:val="000E0905"/>
    <w:rsid w:val="00154326"/>
    <w:rsid w:val="00206D17"/>
    <w:rsid w:val="002249C0"/>
    <w:rsid w:val="00277715"/>
    <w:rsid w:val="00285C07"/>
    <w:rsid w:val="0029700D"/>
    <w:rsid w:val="00327248"/>
    <w:rsid w:val="003A73DB"/>
    <w:rsid w:val="00473135"/>
    <w:rsid w:val="00484C15"/>
    <w:rsid w:val="004B19FA"/>
    <w:rsid w:val="004D553A"/>
    <w:rsid w:val="00661C61"/>
    <w:rsid w:val="007414B5"/>
    <w:rsid w:val="00771092"/>
    <w:rsid w:val="00784AB1"/>
    <w:rsid w:val="00867255"/>
    <w:rsid w:val="00AE1485"/>
    <w:rsid w:val="00B82B13"/>
    <w:rsid w:val="00B953BB"/>
    <w:rsid w:val="00DE41F1"/>
    <w:rsid w:val="00DF1680"/>
    <w:rsid w:val="00DF533E"/>
    <w:rsid w:val="00DF7498"/>
    <w:rsid w:val="00E12267"/>
    <w:rsid w:val="00E673E9"/>
    <w:rsid w:val="00F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mbria" w:eastAsia="Times New Roman" w:hAnsi="Cambria"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E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ioni.Ligje@parlament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.president@Presiden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2019-04-10T18:03:00Z</cp:lastPrinted>
  <dcterms:created xsi:type="dcterms:W3CDTF">2021-05-06T08:35:00Z</dcterms:created>
  <dcterms:modified xsi:type="dcterms:W3CDTF">2021-05-06T08:35:00Z</dcterms:modified>
  <cp:version>04.2000</cp:version>
</cp:coreProperties>
</file>