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06B" w:rsidRDefault="007A106B" w:rsidP="00CB51A9">
      <w:pPr>
        <w:spacing w:line="276" w:lineRule="auto"/>
      </w:pPr>
    </w:p>
    <w:p w:rsidR="007A106B" w:rsidRPr="006531DE" w:rsidRDefault="007A106B" w:rsidP="00CB51A9">
      <w:pPr>
        <w:pStyle w:val="Body"/>
        <w:spacing w:line="276" w:lineRule="auto"/>
        <w:jc w:val="center"/>
        <w:rPr>
          <w:rFonts w:cs="Times New Roman"/>
          <w:b/>
          <w:bCs/>
          <w:u w:val="single"/>
        </w:rPr>
      </w:pPr>
      <w:r w:rsidRPr="006531DE">
        <w:rPr>
          <w:rFonts w:cs="Times New Roman"/>
          <w:b/>
          <w:bCs/>
          <w:u w:val="single"/>
        </w:rPr>
        <w:t>RELACION</w:t>
      </w:r>
    </w:p>
    <w:p w:rsidR="007A106B" w:rsidRPr="006531DE" w:rsidRDefault="007A106B" w:rsidP="00CB51A9">
      <w:pPr>
        <w:pStyle w:val="Body"/>
        <w:spacing w:line="276" w:lineRule="auto"/>
        <w:jc w:val="both"/>
        <w:rPr>
          <w:rFonts w:cs="Times New Roman"/>
          <w:b/>
          <w:bCs/>
          <w:u w:val="single"/>
        </w:rPr>
      </w:pPr>
    </w:p>
    <w:p w:rsidR="00351D91" w:rsidRDefault="007A106B" w:rsidP="004E66C8">
      <w:pPr>
        <w:spacing w:line="276" w:lineRule="auto"/>
        <w:jc w:val="both"/>
      </w:pPr>
      <w:proofErr w:type="spellStart"/>
      <w:r w:rsidRPr="006531DE">
        <w:t>Projektligji</w:t>
      </w:r>
      <w:proofErr w:type="spellEnd"/>
      <w:r w:rsidRPr="006531DE">
        <w:t xml:space="preserve"> "</w:t>
      </w:r>
      <w:r w:rsidR="00E6344D">
        <w:t xml:space="preserve"> </w:t>
      </w:r>
      <w:proofErr w:type="spellStart"/>
      <w:r w:rsidR="00E6344D">
        <w:t>P</w:t>
      </w:r>
      <w:r w:rsidR="00C91E26">
        <w:t>ë</w:t>
      </w:r>
      <w:r w:rsidR="00E6344D">
        <w:t>r</w:t>
      </w:r>
      <w:proofErr w:type="spellEnd"/>
      <w:r w:rsidR="00E6344D">
        <w:t xml:space="preserve"> </w:t>
      </w:r>
      <w:proofErr w:type="spellStart"/>
      <w:r w:rsidR="00E6344D">
        <w:t>f</w:t>
      </w:r>
      <w:r>
        <w:t>inancimin</w:t>
      </w:r>
      <w:proofErr w:type="spellEnd"/>
      <w:r>
        <w:t xml:space="preserve"> e </w:t>
      </w:r>
      <w:proofErr w:type="spellStart"/>
      <w:r>
        <w:t>partive</w:t>
      </w:r>
      <w:proofErr w:type="spellEnd"/>
      <w:r>
        <w:t xml:space="preserve"> </w:t>
      </w:r>
      <w:proofErr w:type="spellStart"/>
      <w:r>
        <w:t>politike</w:t>
      </w:r>
      <w:proofErr w:type="spellEnd"/>
      <w:r w:rsidR="00E6344D">
        <w:t xml:space="preserve">” </w:t>
      </w:r>
      <w:proofErr w:type="spellStart"/>
      <w:r w:rsidRPr="006531DE">
        <w:t>p</w:t>
      </w:r>
      <w:r w:rsidR="00C91E26">
        <w:t>ë</w:t>
      </w:r>
      <w:r w:rsidRPr="006531DE">
        <w:t>rb</w:t>
      </w:r>
      <w:r w:rsidR="00C91E26">
        <w:t>ë</w:t>
      </w:r>
      <w:r w:rsidRPr="006531DE">
        <w:t>n</w:t>
      </w:r>
      <w:proofErr w:type="spellEnd"/>
      <w:r w:rsidRPr="006531DE">
        <w:t xml:space="preserve"> </w:t>
      </w:r>
      <w:proofErr w:type="spellStart"/>
      <w:r w:rsidRPr="006531DE">
        <w:t>nj</w:t>
      </w:r>
      <w:r w:rsidR="00C91E26">
        <w:t>ë</w:t>
      </w:r>
      <w:proofErr w:type="spellEnd"/>
      <w:r w:rsidRPr="006531DE">
        <w:t xml:space="preserve"> </w:t>
      </w:r>
      <w:proofErr w:type="spellStart"/>
      <w:r>
        <w:t>rregullim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plot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dhe</w:t>
      </w:r>
      <w:proofErr w:type="spellEnd"/>
      <w:r w:rsidR="00E6344D">
        <w:t xml:space="preserve"> </w:t>
      </w:r>
      <w:proofErr w:type="spellStart"/>
      <w:r w:rsidR="00E6344D">
        <w:t>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unifikuar</w:t>
      </w:r>
      <w:proofErr w:type="spellEnd"/>
      <w:r w:rsidR="00E6344D">
        <w:t xml:space="preserve"> </w:t>
      </w:r>
      <w:proofErr w:type="spellStart"/>
      <w:r w:rsidR="00E6344D">
        <w:t>t</w:t>
      </w:r>
      <w:r w:rsidR="00C91E26">
        <w:t>ë</w:t>
      </w:r>
      <w:proofErr w:type="spellEnd"/>
      <w:r>
        <w:t xml:space="preserve"> </w:t>
      </w:r>
      <w:proofErr w:type="spellStart"/>
      <w:r>
        <w:t>financimi</w:t>
      </w:r>
      <w:r w:rsidR="00E6344D">
        <w:t>t</w:t>
      </w:r>
      <w:proofErr w:type="spellEnd"/>
      <w:r>
        <w:t xml:space="preserve"> </w:t>
      </w:r>
      <w:proofErr w:type="spellStart"/>
      <w:r w:rsidR="00E6344D">
        <w:t>t</w:t>
      </w:r>
      <w:r w:rsidR="00C91E26">
        <w:t>ë</w:t>
      </w:r>
      <w:proofErr w:type="spellEnd"/>
      <w:r>
        <w:t xml:space="preserve"> </w:t>
      </w:r>
      <w:proofErr w:type="spellStart"/>
      <w:r>
        <w:t>partive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, </w:t>
      </w:r>
      <w:proofErr w:type="spellStart"/>
      <w:r>
        <w:t>gjat</w:t>
      </w:r>
      <w:r w:rsidR="00C91E26">
        <w:t>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kalendarik</w:t>
      </w:r>
      <w:proofErr w:type="spellEnd"/>
      <w:r w:rsidR="00E6344D">
        <w:t xml:space="preserve">, </w:t>
      </w:r>
      <w:proofErr w:type="spellStart"/>
      <w:r w:rsidR="00E6344D"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 xml:space="preserve"> </w:t>
      </w:r>
      <w:proofErr w:type="spellStart"/>
      <w:r>
        <w:t>gjat</w:t>
      </w:r>
      <w:r w:rsidR="00C91E26">
        <w:t>ë</w:t>
      </w:r>
      <w:proofErr w:type="spellEnd"/>
      <w:r>
        <w:t xml:space="preserve"> </w:t>
      </w:r>
      <w:proofErr w:type="spellStart"/>
      <w:r>
        <w:t>fushatave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>.</w:t>
      </w:r>
      <w:r w:rsidRPr="006531DE">
        <w:t xml:space="preserve"> </w:t>
      </w:r>
      <w:r w:rsidR="00351D91" w:rsidRPr="007A106B">
        <w:t xml:space="preserve">Ky </w:t>
      </w:r>
      <w:proofErr w:type="spellStart"/>
      <w:r w:rsidR="00351D91">
        <w:t>projekt</w:t>
      </w:r>
      <w:r w:rsidR="00351D91" w:rsidRPr="007A106B">
        <w:t>ligj</w:t>
      </w:r>
      <w:proofErr w:type="spellEnd"/>
      <w:r w:rsidR="00351D91">
        <w:t xml:space="preserve"> </w:t>
      </w:r>
      <w:proofErr w:type="spellStart"/>
      <w:r w:rsidR="00351D91">
        <w:t>synon</w:t>
      </w:r>
      <w:proofErr w:type="spellEnd"/>
      <w:r w:rsidR="00351D91">
        <w:t xml:space="preserve"> </w:t>
      </w:r>
      <w:proofErr w:type="spellStart"/>
      <w:r w:rsidR="00351D91">
        <w:t>t</w:t>
      </w:r>
      <w:r w:rsidR="00CB51A9">
        <w:t>ë</w:t>
      </w:r>
      <w:proofErr w:type="spellEnd"/>
      <w:r w:rsidR="00351D91">
        <w:t xml:space="preserve"> </w:t>
      </w:r>
      <w:proofErr w:type="spellStart"/>
      <w:r w:rsidR="00351D91">
        <w:t>rregulloj</w:t>
      </w:r>
      <w:r w:rsidR="00C91E26">
        <w:t>ë</w:t>
      </w:r>
      <w:proofErr w:type="spellEnd"/>
      <w:r w:rsidR="00E6344D">
        <w:t xml:space="preserve">, </w:t>
      </w:r>
      <w:proofErr w:type="spellStart"/>
      <w:r w:rsidR="00E6344D">
        <w:t>n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nj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ligj</w:t>
      </w:r>
      <w:proofErr w:type="spellEnd"/>
      <w:r w:rsidR="00E6344D">
        <w:t xml:space="preserve"> </w:t>
      </w:r>
      <w:proofErr w:type="spellStart"/>
      <w:r w:rsidR="00E6344D">
        <w:t>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vet</w:t>
      </w:r>
      <w:r w:rsidR="00C91E26">
        <w:t>ë</w:t>
      </w:r>
      <w:r w:rsidR="00E6344D">
        <w:t>m</w:t>
      </w:r>
      <w:proofErr w:type="spellEnd"/>
      <w:r w:rsidR="00351D91" w:rsidRPr="007A106B">
        <w:t xml:space="preserve"> </w:t>
      </w:r>
      <w:proofErr w:type="spellStart"/>
      <w:r w:rsidR="00351D91" w:rsidRPr="007A106B">
        <w:t>mënyrën</w:t>
      </w:r>
      <w:proofErr w:type="spellEnd"/>
      <w:r w:rsidR="00351D91" w:rsidRPr="007A106B">
        <w:t xml:space="preserve"> </w:t>
      </w:r>
      <w:proofErr w:type="spellStart"/>
      <w:r w:rsidR="00351D91" w:rsidRPr="007A106B">
        <w:t>dhe</w:t>
      </w:r>
      <w:proofErr w:type="spellEnd"/>
      <w:r w:rsidR="00351D91" w:rsidRPr="007A106B">
        <w:t xml:space="preserve"> </w:t>
      </w:r>
      <w:proofErr w:type="spellStart"/>
      <w:r w:rsidR="00351D91" w:rsidRPr="007A106B">
        <w:t>kushtet</w:t>
      </w:r>
      <w:proofErr w:type="spellEnd"/>
      <w:r w:rsidR="00351D91" w:rsidRPr="007A106B">
        <w:t xml:space="preserve"> e </w:t>
      </w:r>
      <w:proofErr w:type="spellStart"/>
      <w:r w:rsidR="00351D91" w:rsidRPr="007A106B">
        <w:t>financimit</w:t>
      </w:r>
      <w:proofErr w:type="spellEnd"/>
      <w:r w:rsidR="00351D91" w:rsidRPr="007A106B">
        <w:t xml:space="preserve">, </w:t>
      </w:r>
      <w:proofErr w:type="spellStart"/>
      <w:r w:rsidR="00351D91" w:rsidRPr="007A106B">
        <w:t>administrimin</w:t>
      </w:r>
      <w:proofErr w:type="spellEnd"/>
      <w:r w:rsidR="00351D91" w:rsidRPr="007A106B">
        <w:t xml:space="preserve">, </w:t>
      </w:r>
      <w:proofErr w:type="spellStart"/>
      <w:r w:rsidR="00351D91" w:rsidRPr="007A106B">
        <w:t>verifikimin</w:t>
      </w:r>
      <w:proofErr w:type="spellEnd"/>
      <w:r w:rsidR="00351D91" w:rsidRPr="007A106B">
        <w:t xml:space="preserve">, </w:t>
      </w:r>
      <w:proofErr w:type="spellStart"/>
      <w:r w:rsidR="00351D91" w:rsidRPr="007A106B">
        <w:t>mbikëqyrjen</w:t>
      </w:r>
      <w:proofErr w:type="spellEnd"/>
      <w:r w:rsidR="00351D91" w:rsidRPr="007A106B">
        <w:t xml:space="preserve">, </w:t>
      </w:r>
      <w:proofErr w:type="spellStart"/>
      <w:r w:rsidR="00351D91" w:rsidRPr="007A106B">
        <w:t>transparencën</w:t>
      </w:r>
      <w:proofErr w:type="spellEnd"/>
      <w:r w:rsidR="00351D91" w:rsidRPr="007A106B">
        <w:t xml:space="preserve"> </w:t>
      </w:r>
      <w:proofErr w:type="spellStart"/>
      <w:r w:rsidR="00351D91" w:rsidRPr="007A106B">
        <w:t>dhe</w:t>
      </w:r>
      <w:proofErr w:type="spellEnd"/>
      <w:r w:rsidR="00351D91" w:rsidRPr="007A106B">
        <w:t xml:space="preserve"> </w:t>
      </w:r>
      <w:proofErr w:type="spellStart"/>
      <w:r w:rsidR="00351D91" w:rsidRPr="007A106B">
        <w:t>raportimin</w:t>
      </w:r>
      <w:proofErr w:type="spellEnd"/>
      <w:r w:rsidR="00351D91" w:rsidRPr="007A106B">
        <w:t xml:space="preserve"> </w:t>
      </w:r>
      <w:proofErr w:type="spellStart"/>
      <w:r w:rsidR="00351D91" w:rsidRPr="007A106B">
        <w:t>për</w:t>
      </w:r>
      <w:proofErr w:type="spellEnd"/>
      <w:r w:rsidR="00351D91" w:rsidRPr="007A106B">
        <w:t xml:space="preserve"> </w:t>
      </w:r>
      <w:proofErr w:type="spellStart"/>
      <w:r w:rsidR="00351D91" w:rsidRPr="007A106B">
        <w:t>financimin</w:t>
      </w:r>
      <w:proofErr w:type="spellEnd"/>
      <w:r w:rsidR="00351D91" w:rsidRPr="007A106B">
        <w:t xml:space="preserve"> e </w:t>
      </w:r>
      <w:proofErr w:type="spellStart"/>
      <w:r w:rsidR="00351D91" w:rsidRPr="007A106B">
        <w:t>subjekteve</w:t>
      </w:r>
      <w:proofErr w:type="spellEnd"/>
      <w:r w:rsidR="00351D91" w:rsidRPr="007A106B">
        <w:t xml:space="preserve"> </w:t>
      </w:r>
      <w:proofErr w:type="spellStart"/>
      <w:r w:rsidR="00351D91" w:rsidRPr="007A106B">
        <w:t>zgjedhore</w:t>
      </w:r>
      <w:proofErr w:type="spellEnd"/>
      <w:r w:rsidR="00351D91" w:rsidRPr="007A106B">
        <w:t xml:space="preserve"> </w:t>
      </w:r>
      <w:proofErr w:type="spellStart"/>
      <w:r w:rsidR="00351D91" w:rsidRPr="007A106B">
        <w:t>për</w:t>
      </w:r>
      <w:proofErr w:type="spellEnd"/>
      <w:r w:rsidR="00351D91" w:rsidRPr="007A106B">
        <w:t xml:space="preserve"> </w:t>
      </w:r>
      <w:proofErr w:type="spellStart"/>
      <w:r w:rsidR="00351D91" w:rsidRPr="007A106B">
        <w:t>fushatën</w:t>
      </w:r>
      <w:proofErr w:type="spellEnd"/>
      <w:r w:rsidR="00351D91" w:rsidRPr="007A106B">
        <w:t xml:space="preserve"> </w:t>
      </w:r>
      <w:proofErr w:type="spellStart"/>
      <w:r w:rsidR="00351D91" w:rsidRPr="007A106B">
        <w:t>zgjedhore</w:t>
      </w:r>
      <w:proofErr w:type="spellEnd"/>
      <w:r w:rsidR="00351D91" w:rsidRPr="007A106B">
        <w:t xml:space="preserve"> </w:t>
      </w:r>
      <w:proofErr w:type="spellStart"/>
      <w:r w:rsidR="00351D91" w:rsidRPr="007A106B">
        <w:t>dhe</w:t>
      </w:r>
      <w:proofErr w:type="spellEnd"/>
      <w:r w:rsidR="00351D91" w:rsidRPr="007A106B">
        <w:t xml:space="preserve"> </w:t>
      </w:r>
      <w:proofErr w:type="spellStart"/>
      <w:r w:rsidR="00351D91" w:rsidRPr="007A106B">
        <w:t>partive</w:t>
      </w:r>
      <w:proofErr w:type="spellEnd"/>
      <w:r w:rsidR="00351D91" w:rsidRPr="007A106B">
        <w:t xml:space="preserve"> </w:t>
      </w:r>
      <w:proofErr w:type="spellStart"/>
      <w:r w:rsidR="00351D91" w:rsidRPr="007A106B">
        <w:t>politike</w:t>
      </w:r>
      <w:proofErr w:type="spellEnd"/>
      <w:r w:rsidR="00351D91" w:rsidRPr="007A106B">
        <w:t xml:space="preserve"> </w:t>
      </w:r>
      <w:proofErr w:type="spellStart"/>
      <w:r w:rsidR="00351D91" w:rsidRPr="007A106B">
        <w:t>për</w:t>
      </w:r>
      <w:proofErr w:type="spellEnd"/>
      <w:r w:rsidR="00351D91" w:rsidRPr="007A106B">
        <w:t xml:space="preserve"> </w:t>
      </w:r>
      <w:proofErr w:type="spellStart"/>
      <w:r w:rsidR="00351D91" w:rsidRPr="007A106B">
        <w:t>vitin</w:t>
      </w:r>
      <w:proofErr w:type="spellEnd"/>
      <w:r w:rsidR="00351D91" w:rsidRPr="007A106B">
        <w:t xml:space="preserve"> </w:t>
      </w:r>
      <w:proofErr w:type="spellStart"/>
      <w:r w:rsidR="00351D91" w:rsidRPr="007A106B">
        <w:t>kalendarik</w:t>
      </w:r>
      <w:proofErr w:type="spellEnd"/>
      <w:r w:rsidR="00351D91" w:rsidRPr="007A106B">
        <w:t xml:space="preserve"> </w:t>
      </w:r>
      <w:proofErr w:type="spellStart"/>
      <w:r w:rsidR="00351D91" w:rsidRPr="007A106B">
        <w:t>në</w:t>
      </w:r>
      <w:proofErr w:type="spellEnd"/>
      <w:r w:rsidR="00351D91" w:rsidRPr="007A106B">
        <w:t xml:space="preserve"> </w:t>
      </w:r>
      <w:proofErr w:type="spellStart"/>
      <w:r w:rsidR="00351D91" w:rsidRPr="007A106B">
        <w:t>Republikën</w:t>
      </w:r>
      <w:proofErr w:type="spellEnd"/>
      <w:r w:rsidR="00351D91" w:rsidRPr="007A106B">
        <w:t xml:space="preserve"> e </w:t>
      </w:r>
      <w:proofErr w:type="spellStart"/>
      <w:r w:rsidR="00351D91" w:rsidRPr="007A106B">
        <w:t>Shqipërisë</w:t>
      </w:r>
      <w:proofErr w:type="spellEnd"/>
      <w:r w:rsidR="00E6344D">
        <w:t xml:space="preserve">, </w:t>
      </w:r>
      <w:proofErr w:type="spellStart"/>
      <w:r w:rsidR="00E6344D">
        <w:t>kuad</w:t>
      </w:r>
      <w:r w:rsidR="00C91E26">
        <w:t>ë</w:t>
      </w:r>
      <w:r w:rsidR="00E6344D">
        <w:t>r</w:t>
      </w:r>
      <w:proofErr w:type="spellEnd"/>
      <w:r w:rsidR="00E6344D">
        <w:t xml:space="preserve"> </w:t>
      </w:r>
      <w:proofErr w:type="spellStart"/>
      <w:r w:rsidR="00E6344D">
        <w:t>ligjor</w:t>
      </w:r>
      <w:proofErr w:type="spellEnd"/>
      <w:r w:rsidR="00E6344D">
        <w:t xml:space="preserve"> </w:t>
      </w:r>
      <w:proofErr w:type="spellStart"/>
      <w:r w:rsidR="00E6344D">
        <w:t>i</w:t>
      </w:r>
      <w:proofErr w:type="spellEnd"/>
      <w:r w:rsidR="00E6344D">
        <w:t xml:space="preserve"> </w:t>
      </w:r>
      <w:proofErr w:type="spellStart"/>
      <w:r w:rsidR="00E6344D">
        <w:t>cili</w:t>
      </w:r>
      <w:proofErr w:type="spellEnd"/>
      <w:r w:rsidR="00E6344D">
        <w:t xml:space="preserve"> </w:t>
      </w:r>
      <w:proofErr w:type="spellStart"/>
      <w:r w:rsidR="00E6344D">
        <w:t>aktualisht</w:t>
      </w:r>
      <w:proofErr w:type="spellEnd"/>
      <w:r w:rsidR="00E6344D">
        <w:t xml:space="preserve"> </w:t>
      </w:r>
      <w:proofErr w:type="spellStart"/>
      <w:r w:rsidR="00C91E26">
        <w:t>ë</w:t>
      </w:r>
      <w:r w:rsidR="00E6344D">
        <w:t>sht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i</w:t>
      </w:r>
      <w:proofErr w:type="spellEnd"/>
      <w:r w:rsidR="00E6344D">
        <w:t xml:space="preserve"> </w:t>
      </w:r>
      <w:proofErr w:type="spellStart"/>
      <w:r w:rsidR="00E6344D">
        <w:t>fragmentuar</w:t>
      </w:r>
      <w:proofErr w:type="spellEnd"/>
      <w:r w:rsidR="00E6344D">
        <w:t xml:space="preserve"> </w:t>
      </w:r>
      <w:proofErr w:type="spellStart"/>
      <w:r w:rsidR="00E6344D">
        <w:t>dhe</w:t>
      </w:r>
      <w:proofErr w:type="spellEnd"/>
      <w:r w:rsidR="00E6344D">
        <w:t xml:space="preserve"> </w:t>
      </w:r>
      <w:proofErr w:type="spellStart"/>
      <w:r w:rsidR="00E6344D">
        <w:t>i</w:t>
      </w:r>
      <w:proofErr w:type="spellEnd"/>
      <w:r w:rsidR="00E6344D">
        <w:t xml:space="preserve"> </w:t>
      </w:r>
      <w:proofErr w:type="spellStart"/>
      <w:r w:rsidR="00E6344D">
        <w:t>paplot</w:t>
      </w:r>
      <w:r w:rsidR="00C91E26">
        <w:t>ë</w:t>
      </w:r>
      <w:proofErr w:type="spellEnd"/>
      <w:r w:rsidR="00E6344D">
        <w:t>.</w:t>
      </w:r>
    </w:p>
    <w:p w:rsidR="004E66C8" w:rsidRDefault="004E66C8" w:rsidP="004E66C8">
      <w:pPr>
        <w:spacing w:line="276" w:lineRule="auto"/>
        <w:jc w:val="both"/>
      </w:pPr>
    </w:p>
    <w:p w:rsidR="00351D91" w:rsidRDefault="00351D91" w:rsidP="004E66C8">
      <w:pPr>
        <w:spacing w:line="276" w:lineRule="auto"/>
        <w:jc w:val="both"/>
      </w:pPr>
      <w:proofErr w:type="spellStart"/>
      <w:r>
        <w:t>Rregullimi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financimit</w:t>
      </w:r>
      <w:proofErr w:type="spellEnd"/>
      <w:r>
        <w:t xml:space="preserve"> </w:t>
      </w:r>
      <w:proofErr w:type="spellStart"/>
      <w:r>
        <w:t>t</w:t>
      </w:r>
      <w:r w:rsidR="00CB51A9">
        <w:t>ë</w:t>
      </w:r>
      <w:proofErr w:type="spellEnd"/>
      <w:r>
        <w:t xml:space="preserve"> </w:t>
      </w:r>
      <w:proofErr w:type="spellStart"/>
      <w:r>
        <w:t>partive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 xml:space="preserve"> </w:t>
      </w:r>
      <w:proofErr w:type="spellStart"/>
      <w:r>
        <w:t>n</w:t>
      </w:r>
      <w:r w:rsidR="00CB51A9">
        <w:t>ë</w:t>
      </w:r>
      <w:proofErr w:type="spellEnd"/>
      <w:r>
        <w:t xml:space="preserve"> </w:t>
      </w:r>
      <w:proofErr w:type="spellStart"/>
      <w:r>
        <w:t>nj</w:t>
      </w:r>
      <w:r w:rsidR="00CB51A9">
        <w:t>ë</w:t>
      </w:r>
      <w:proofErr w:type="spellEnd"/>
      <w:r>
        <w:t xml:space="preserve"> </w:t>
      </w:r>
      <w:proofErr w:type="spellStart"/>
      <w:r>
        <w:t>ligj</w:t>
      </w:r>
      <w:proofErr w:type="spellEnd"/>
      <w:r>
        <w:t xml:space="preserve"> </w:t>
      </w:r>
      <w:proofErr w:type="spellStart"/>
      <w:r w:rsidR="00E6344D">
        <w:t>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vet</w:t>
      </w:r>
      <w:r w:rsidR="00C91E26">
        <w:t>ë</w:t>
      </w:r>
      <w:r w:rsidR="00E6344D">
        <w:t>m</w:t>
      </w:r>
      <w:proofErr w:type="spellEnd"/>
      <w:r>
        <w:t xml:space="preserve">, jo </w:t>
      </w:r>
      <w:proofErr w:type="spellStart"/>
      <w:r>
        <w:t>vet</w:t>
      </w:r>
      <w:r w:rsidR="00C91E26">
        <w:t>ë</w:t>
      </w:r>
      <w:r>
        <w:t>m</w:t>
      </w:r>
      <w:proofErr w:type="spellEnd"/>
      <w:r>
        <w:t xml:space="preserve"> </w:t>
      </w:r>
      <w:proofErr w:type="spellStart"/>
      <w:r>
        <w:t>ndihmon</w:t>
      </w:r>
      <w:proofErr w:type="spellEnd"/>
      <w:r w:rsidR="00E6344D">
        <w:t xml:space="preserve"> </w:t>
      </w:r>
      <w:proofErr w:type="spellStart"/>
      <w:r w:rsidR="00E6344D">
        <w:t>dhe</w:t>
      </w:r>
      <w:proofErr w:type="spellEnd"/>
      <w:r w:rsidR="00E6344D">
        <w:t xml:space="preserve"> </w:t>
      </w:r>
      <w:proofErr w:type="spellStart"/>
      <w:r w:rsidR="00E6344D">
        <w:t>leht</w:t>
      </w:r>
      <w:r w:rsidR="00C91E26">
        <w:t>ë</w:t>
      </w:r>
      <w:r w:rsidR="00E6344D">
        <w:t>son</w:t>
      </w:r>
      <w:proofErr w:type="spellEnd"/>
      <w:r>
        <w:t xml:space="preserve"> </w:t>
      </w:r>
      <w:proofErr w:type="spellStart"/>
      <w:r>
        <w:t>partit</w:t>
      </w:r>
      <w:r w:rsidR="00C91E26">
        <w:t>ë</w:t>
      </w:r>
      <w:proofErr w:type="spellEnd"/>
      <w:r>
        <w:t xml:space="preserve"> </w:t>
      </w:r>
      <w:proofErr w:type="spellStart"/>
      <w:r>
        <w:t>poltike</w:t>
      </w:r>
      <w:proofErr w:type="spellEnd"/>
      <w:r>
        <w:t xml:space="preserve"> </w:t>
      </w:r>
      <w:proofErr w:type="spellStart"/>
      <w:r>
        <w:t>n</w:t>
      </w:r>
      <w:r w:rsidR="00C91E26">
        <w:t>ë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por </w:t>
      </w:r>
      <w:proofErr w:type="spellStart"/>
      <w:r>
        <w:t>nj</w:t>
      </w:r>
      <w:r w:rsidR="00CB51A9">
        <w:t>ë</w:t>
      </w:r>
      <w:r>
        <w:t>koh</w:t>
      </w:r>
      <w:r w:rsidR="00CB51A9">
        <w:t>ë</w:t>
      </w:r>
      <w:r>
        <w:t>sisht</w:t>
      </w:r>
      <w:proofErr w:type="spellEnd"/>
      <w:r>
        <w:t xml:space="preserve"> </w:t>
      </w:r>
      <w:proofErr w:type="spellStart"/>
      <w:r>
        <w:t>ndihmon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institucionin</w:t>
      </w:r>
      <w:proofErr w:type="spellEnd"/>
      <w:r>
        <w:t xml:space="preserve"> </w:t>
      </w:r>
      <w:proofErr w:type="spellStart"/>
      <w:r w:rsidR="004E66C8"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do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jet</w:t>
      </w:r>
      <w:r w:rsidR="00CB51A9">
        <w:t>ë</w:t>
      </w:r>
      <w:proofErr w:type="spellEnd"/>
      <w:r>
        <w:t xml:space="preserve"> </w:t>
      </w:r>
      <w:proofErr w:type="spellStart"/>
      <w:r w:rsidR="004E66C8">
        <w:t>i</w:t>
      </w:r>
      <w:proofErr w:type="spellEnd"/>
      <w:r>
        <w:t xml:space="preserve"> </w:t>
      </w:r>
      <w:proofErr w:type="spellStart"/>
      <w:r>
        <w:t>ngarkuar</w:t>
      </w:r>
      <w:proofErr w:type="spellEnd"/>
      <w:r>
        <w:t xml:space="preserve"> </w:t>
      </w:r>
      <w:proofErr w:type="spellStart"/>
      <w:r>
        <w:t>p</w:t>
      </w:r>
      <w:r w:rsidR="00CB51A9">
        <w:t>ë</w:t>
      </w:r>
      <w:r>
        <w:t>r</w:t>
      </w:r>
      <w:proofErr w:type="spellEnd"/>
      <w:r>
        <w:t xml:space="preserve"> </w:t>
      </w:r>
      <w:proofErr w:type="spellStart"/>
      <w:r>
        <w:t>monitorimin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mbikqyrjen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 w:rsidR="00E6344D">
        <w:t>fushatave</w:t>
      </w:r>
      <w:proofErr w:type="spellEnd"/>
      <w:r w:rsidR="00E6344D">
        <w:t xml:space="preserve"> </w:t>
      </w:r>
      <w:proofErr w:type="spellStart"/>
      <w:r w:rsidR="00E6344D">
        <w:t>zgjedhore</w:t>
      </w:r>
      <w:proofErr w:type="spellEnd"/>
      <w:r w:rsidR="00E6344D">
        <w:t xml:space="preserve"> </w:t>
      </w:r>
      <w:proofErr w:type="spellStart"/>
      <w:r w:rsidR="00E6344D">
        <w:t>dhe</w:t>
      </w:r>
      <w:proofErr w:type="spellEnd"/>
      <w:r w:rsidR="00E6344D">
        <w:t xml:space="preserve"> </w:t>
      </w:r>
      <w:proofErr w:type="spellStart"/>
      <w:r w:rsidR="00E6344D">
        <w:t>aktivitetit</w:t>
      </w:r>
      <w:proofErr w:type="spellEnd"/>
      <w:r w:rsidR="00E6344D">
        <w:t xml:space="preserve"> normal </w:t>
      </w:r>
      <w:proofErr w:type="spellStart"/>
      <w:r w:rsidR="00E6344D">
        <w:t>financiar</w:t>
      </w:r>
      <w:proofErr w:type="spellEnd"/>
      <w:r w:rsidR="00E6344D">
        <w:t xml:space="preserve"> </w:t>
      </w:r>
      <w:proofErr w:type="spellStart"/>
      <w:r w:rsidR="00E6344D">
        <w:t>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partive</w:t>
      </w:r>
      <w:proofErr w:type="spellEnd"/>
      <w:r w:rsidR="00E6344D">
        <w:t xml:space="preserve"> </w:t>
      </w:r>
      <w:proofErr w:type="spellStart"/>
      <w:r w:rsidR="00E6344D">
        <w:t>politike</w:t>
      </w:r>
      <w:proofErr w:type="spellEnd"/>
      <w:r>
        <w:t xml:space="preserve">.  </w:t>
      </w:r>
    </w:p>
    <w:p w:rsidR="00351D91" w:rsidRDefault="00351D91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</w:pPr>
    </w:p>
    <w:p w:rsidR="007A106B" w:rsidRPr="006531DE" w:rsidRDefault="00351D91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</w:pPr>
      <w:proofErr w:type="spellStart"/>
      <w:r>
        <w:t>Gjithashtu</w:t>
      </w:r>
      <w:proofErr w:type="spellEnd"/>
      <w:r>
        <w:t xml:space="preserve"> </w:t>
      </w:r>
      <w:proofErr w:type="spellStart"/>
      <w:r>
        <w:t>proje</w:t>
      </w:r>
      <w:r w:rsidR="00E6344D">
        <w:t>k</w:t>
      </w:r>
      <w:r>
        <w:t>tligji</w:t>
      </w:r>
      <w:proofErr w:type="spellEnd"/>
      <w:r>
        <w:t xml:space="preserve"> </w:t>
      </w:r>
      <w:proofErr w:type="spellStart"/>
      <w:r>
        <w:t>synon</w:t>
      </w:r>
      <w:proofErr w:type="spellEnd"/>
      <w:r w:rsidR="007A106B" w:rsidRPr="006531DE">
        <w:t xml:space="preserve"> </w:t>
      </w:r>
      <w:proofErr w:type="spellStart"/>
      <w:r w:rsidR="007A106B" w:rsidRPr="006531DE">
        <w:t>plot</w:t>
      </w:r>
      <w:r w:rsidR="00C91E26">
        <w:t>ë</w:t>
      </w:r>
      <w:r w:rsidR="007A106B" w:rsidRPr="006531DE">
        <w:t>simin</w:t>
      </w:r>
      <w:proofErr w:type="spellEnd"/>
      <w:r w:rsidR="007A106B" w:rsidRPr="006531DE">
        <w:t xml:space="preserve"> </w:t>
      </w:r>
      <w:proofErr w:type="spellStart"/>
      <w:r w:rsidR="007A106B" w:rsidRPr="006531DE">
        <w:t>dhe</w:t>
      </w:r>
      <w:proofErr w:type="spellEnd"/>
      <w:r w:rsidR="007A106B" w:rsidRPr="006531DE">
        <w:t xml:space="preserve"> </w:t>
      </w:r>
      <w:proofErr w:type="spellStart"/>
      <w:r w:rsidR="007A106B" w:rsidRPr="006531DE">
        <w:t>zbatimin</w:t>
      </w:r>
      <w:proofErr w:type="spellEnd"/>
      <w:r w:rsidR="007A106B" w:rsidRPr="006531DE">
        <w:t xml:space="preserve"> e </w:t>
      </w:r>
      <w:proofErr w:type="spellStart"/>
      <w:r w:rsidR="007A106B" w:rsidRPr="006531DE">
        <w:t>rekomandimeve</w:t>
      </w:r>
      <w:proofErr w:type="spellEnd"/>
      <w:r w:rsidR="007A106B" w:rsidRPr="006531DE">
        <w:t xml:space="preserve"> </w:t>
      </w:r>
      <w:proofErr w:type="spellStart"/>
      <w:r w:rsidR="007A106B" w:rsidRPr="006531DE">
        <w:t>t</w:t>
      </w:r>
      <w:r w:rsidR="00C91E26">
        <w:t>ë</w:t>
      </w:r>
      <w:proofErr w:type="spellEnd"/>
      <w:r w:rsidR="007A106B" w:rsidRPr="006531DE">
        <w:t xml:space="preserve"> OSBE/ODIHR-it </w:t>
      </w:r>
      <w:proofErr w:type="spellStart"/>
      <w:r w:rsidR="007A106B" w:rsidRPr="006531DE">
        <w:t>p</w:t>
      </w:r>
      <w:r w:rsidR="00C91E26">
        <w:t>ë</w:t>
      </w:r>
      <w:r w:rsidR="007A106B" w:rsidRPr="006531DE">
        <w:t>r</w:t>
      </w:r>
      <w:proofErr w:type="spellEnd"/>
      <w:r w:rsidR="007A106B" w:rsidRPr="006531DE">
        <w:t xml:space="preserve"> </w:t>
      </w:r>
      <w:proofErr w:type="spellStart"/>
      <w:r w:rsidR="007A106B" w:rsidRPr="006531DE">
        <w:t>zgjedhjet</w:t>
      </w:r>
      <w:proofErr w:type="spellEnd"/>
      <w:r w:rsidR="007A106B" w:rsidRPr="006531DE">
        <w:t xml:space="preserve"> e </w:t>
      </w:r>
      <w:proofErr w:type="spellStart"/>
      <w:r w:rsidR="007A106B" w:rsidRPr="006531DE">
        <w:t>p</w:t>
      </w:r>
      <w:r w:rsidR="00C91E26">
        <w:t>ë</w:t>
      </w:r>
      <w:r w:rsidR="007A106B" w:rsidRPr="006531DE">
        <w:t>rgjithshme</w:t>
      </w:r>
      <w:proofErr w:type="spellEnd"/>
      <w:r w:rsidR="007A106B" w:rsidRPr="006531DE">
        <w:t xml:space="preserve"> </w:t>
      </w:r>
      <w:proofErr w:type="spellStart"/>
      <w:r w:rsidR="007A106B" w:rsidRPr="006531DE">
        <w:t>dhe</w:t>
      </w:r>
      <w:proofErr w:type="spellEnd"/>
      <w:r w:rsidR="007A106B" w:rsidRPr="006531DE">
        <w:t xml:space="preserve"> </w:t>
      </w:r>
      <w:proofErr w:type="spellStart"/>
      <w:r w:rsidR="007A106B" w:rsidRPr="006531DE">
        <w:t>vendore</w:t>
      </w:r>
      <w:proofErr w:type="spellEnd"/>
      <w:r w:rsidR="00E6344D">
        <w:t xml:space="preserve">, </w:t>
      </w:r>
      <w:proofErr w:type="spellStart"/>
      <w:r w:rsidR="00E6344D">
        <w:t>nj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transpa</w:t>
      </w:r>
      <w:r w:rsidR="004E66C8">
        <w:t>renc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m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madhe</w:t>
      </w:r>
      <w:proofErr w:type="spellEnd"/>
      <w:r w:rsidR="004E66C8">
        <w:t xml:space="preserve"> </w:t>
      </w:r>
      <w:proofErr w:type="spellStart"/>
      <w:r w:rsidR="004E66C8">
        <w:t>financiare</w:t>
      </w:r>
      <w:proofErr w:type="spellEnd"/>
      <w:r w:rsidR="004E66C8">
        <w:t xml:space="preserve"> </w:t>
      </w:r>
      <w:proofErr w:type="spellStart"/>
      <w:r w:rsidR="004E66C8">
        <w:t>gjat</w:t>
      </w:r>
      <w:r w:rsidR="00C91E26">
        <w:t>ë</w:t>
      </w:r>
      <w:proofErr w:type="spellEnd"/>
      <w:r w:rsidR="004E66C8">
        <w:t xml:space="preserve"> </w:t>
      </w:r>
      <w:proofErr w:type="spellStart"/>
      <w:r w:rsidR="004E66C8">
        <w:t>fushat</w:t>
      </w:r>
      <w:r w:rsidR="00C91E26">
        <w:t>ë</w:t>
      </w:r>
      <w:r w:rsidR="004E66C8">
        <w:t>s</w:t>
      </w:r>
      <w:proofErr w:type="spellEnd"/>
      <w:r w:rsidR="004E66C8">
        <w:t xml:space="preserve"> </w:t>
      </w:r>
      <w:proofErr w:type="spellStart"/>
      <w:r w:rsidR="004E66C8">
        <w:t>zgjedhore</w:t>
      </w:r>
      <w:proofErr w:type="spellEnd"/>
      <w:r w:rsidR="00E6344D">
        <w:t xml:space="preserve">, </w:t>
      </w:r>
      <w:proofErr w:type="spellStart"/>
      <w:r w:rsidR="00E6344D">
        <w:t>si</w:t>
      </w:r>
      <w:proofErr w:type="spellEnd"/>
      <w:r w:rsidR="00E6344D">
        <w:t xml:space="preserve"> </w:t>
      </w:r>
      <w:proofErr w:type="spellStart"/>
      <w:r w:rsidR="00E6344D">
        <w:t>dhe</w:t>
      </w:r>
      <w:proofErr w:type="spellEnd"/>
      <w:r w:rsidR="004E66C8">
        <w:t xml:space="preserve"> </w:t>
      </w:r>
      <w:proofErr w:type="spellStart"/>
      <w:r w:rsidR="004E66C8">
        <w:t>dhe</w:t>
      </w:r>
      <w:proofErr w:type="spellEnd"/>
      <w:r w:rsidR="004E66C8">
        <w:t xml:space="preserve"> </w:t>
      </w:r>
      <w:proofErr w:type="spellStart"/>
      <w:r w:rsidR="004E66C8">
        <w:t>forcim</w:t>
      </w:r>
      <w:proofErr w:type="spellEnd"/>
      <w:r w:rsidR="004E66C8">
        <w:t xml:space="preserve"> </w:t>
      </w:r>
      <w:proofErr w:type="spellStart"/>
      <w:r w:rsidR="004E66C8">
        <w:t>t</w:t>
      </w:r>
      <w:r w:rsidR="00C91E26">
        <w:t>ë</w:t>
      </w:r>
      <w:proofErr w:type="spellEnd"/>
      <w:r w:rsidR="004E66C8">
        <w:t xml:space="preserve"> </w:t>
      </w:r>
      <w:proofErr w:type="spellStart"/>
      <w:r w:rsidR="004E66C8">
        <w:t>rolit</w:t>
      </w:r>
      <w:proofErr w:type="spellEnd"/>
      <w:r w:rsidR="004E66C8">
        <w:t xml:space="preserve"> </w:t>
      </w:r>
      <w:proofErr w:type="spellStart"/>
      <w:r w:rsidR="004E66C8">
        <w:t>mbikqyrës</w:t>
      </w:r>
      <w:proofErr w:type="spellEnd"/>
      <w:r w:rsidR="00E6344D">
        <w:t xml:space="preserve"> </w:t>
      </w:r>
      <w:proofErr w:type="spellStart"/>
      <w:r w:rsidR="00E6344D">
        <w:t>t</w:t>
      </w:r>
      <w:r w:rsidR="00C91E26">
        <w:t>ë</w:t>
      </w:r>
      <w:proofErr w:type="spellEnd"/>
      <w:r w:rsidR="00E6344D">
        <w:t xml:space="preserve"> </w:t>
      </w:r>
      <w:proofErr w:type="spellStart"/>
      <w:r w:rsidR="00E6344D">
        <w:t>institucionit</w:t>
      </w:r>
      <w:proofErr w:type="spellEnd"/>
      <w:r w:rsidR="00E6344D">
        <w:t xml:space="preserve"> </w:t>
      </w:r>
      <w:proofErr w:type="spellStart"/>
      <w:r w:rsidR="00E6344D">
        <w:t>shtet</w:t>
      </w:r>
      <w:r w:rsidR="00C91E26">
        <w:t>ë</w:t>
      </w:r>
      <w:r w:rsidR="00E6344D">
        <w:t>ror</w:t>
      </w:r>
      <w:proofErr w:type="spellEnd"/>
      <w:r w:rsidR="00E6344D">
        <w:t xml:space="preserve"> </w:t>
      </w:r>
      <w:proofErr w:type="spellStart"/>
      <w:r w:rsidR="00E6344D">
        <w:t>monitorues</w:t>
      </w:r>
      <w:proofErr w:type="spellEnd"/>
      <w:r w:rsidR="00E6344D">
        <w:t>.</w:t>
      </w:r>
      <w:r w:rsidR="007A106B" w:rsidRPr="006531DE">
        <w:t xml:space="preserve"> </w:t>
      </w:r>
    </w:p>
    <w:p w:rsidR="007A106B" w:rsidRPr="006531DE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</w:pPr>
    </w:p>
    <w:p w:rsidR="007A106B" w:rsidRPr="006531DE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</w:pPr>
    </w:p>
    <w:p w:rsidR="007A106B" w:rsidRDefault="007A106B" w:rsidP="00CB51A9">
      <w:pPr>
        <w:pStyle w:val="Body"/>
        <w:spacing w:line="276" w:lineRule="auto"/>
        <w:jc w:val="both"/>
        <w:rPr>
          <w:rFonts w:cs="Times New Roman"/>
          <w:bCs/>
        </w:rPr>
      </w:pPr>
      <w:proofErr w:type="spellStart"/>
      <w:r w:rsidRPr="006531DE">
        <w:rPr>
          <w:rFonts w:cs="Times New Roman"/>
          <w:bCs/>
        </w:rPr>
        <w:t>Hartimi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i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="00351D91">
        <w:rPr>
          <w:rFonts w:cs="Times New Roman"/>
          <w:bCs/>
        </w:rPr>
        <w:t>dispozitave</w:t>
      </w:r>
      <w:proofErr w:type="spellEnd"/>
      <w:r w:rsidR="00351D91">
        <w:rPr>
          <w:rFonts w:cs="Times New Roman"/>
          <w:bCs/>
        </w:rPr>
        <w:t xml:space="preserve"> </w:t>
      </w:r>
      <w:proofErr w:type="spellStart"/>
      <w:r w:rsidR="00351D91">
        <w:rPr>
          <w:rFonts w:cs="Times New Roman"/>
          <w:bCs/>
        </w:rPr>
        <w:t>t</w:t>
      </w:r>
      <w:r w:rsidR="00CB51A9">
        <w:rPr>
          <w:rFonts w:cs="Times New Roman"/>
          <w:bCs/>
        </w:rPr>
        <w:t>ë</w:t>
      </w:r>
      <w:proofErr w:type="spellEnd"/>
      <w:r w:rsidR="00351D91">
        <w:rPr>
          <w:rFonts w:cs="Times New Roman"/>
          <w:bCs/>
        </w:rPr>
        <w:t xml:space="preserve"> </w:t>
      </w:r>
      <w:proofErr w:type="spellStart"/>
      <w:r w:rsidR="00351D91">
        <w:rPr>
          <w:rFonts w:cs="Times New Roman"/>
          <w:bCs/>
        </w:rPr>
        <w:t>projektligjit</w:t>
      </w:r>
      <w:proofErr w:type="spellEnd"/>
      <w:r w:rsidR="00351D91">
        <w:rPr>
          <w:rFonts w:cs="Times New Roman"/>
          <w:bCs/>
        </w:rPr>
        <w:t xml:space="preserve"> </w:t>
      </w:r>
      <w:proofErr w:type="gramStart"/>
      <w:r w:rsidR="00351D91">
        <w:rPr>
          <w:rFonts w:cs="Times New Roman"/>
          <w:bCs/>
        </w:rPr>
        <w:t>“</w:t>
      </w:r>
      <w:r w:rsidR="004C2AB5">
        <w:rPr>
          <w:rFonts w:cs="Times New Roman"/>
          <w:bCs/>
        </w:rPr>
        <w:t xml:space="preserve"> </w:t>
      </w:r>
      <w:proofErr w:type="spellStart"/>
      <w:r w:rsidR="004C2AB5">
        <w:rPr>
          <w:rFonts w:cs="Times New Roman"/>
          <w:bCs/>
        </w:rPr>
        <w:t>P</w:t>
      </w:r>
      <w:r w:rsidR="00C91E26">
        <w:rPr>
          <w:rFonts w:cs="Times New Roman"/>
          <w:bCs/>
        </w:rPr>
        <w:t>ë</w:t>
      </w:r>
      <w:r w:rsidR="004C2AB5">
        <w:rPr>
          <w:rFonts w:cs="Times New Roman"/>
          <w:bCs/>
        </w:rPr>
        <w:t>r</w:t>
      </w:r>
      <w:proofErr w:type="spellEnd"/>
      <w:proofErr w:type="gramEnd"/>
      <w:r w:rsidR="004C2AB5">
        <w:rPr>
          <w:rFonts w:cs="Times New Roman"/>
          <w:bCs/>
        </w:rPr>
        <w:t xml:space="preserve"> </w:t>
      </w:r>
      <w:proofErr w:type="spellStart"/>
      <w:r w:rsidR="004C2AB5">
        <w:rPr>
          <w:rFonts w:cs="Times New Roman"/>
          <w:bCs/>
        </w:rPr>
        <w:t>f</w:t>
      </w:r>
      <w:r w:rsidR="00351D91">
        <w:rPr>
          <w:rFonts w:cs="Times New Roman"/>
          <w:bCs/>
        </w:rPr>
        <w:t>inancimi</w:t>
      </w:r>
      <w:r w:rsidR="004C2AB5">
        <w:rPr>
          <w:rFonts w:cs="Times New Roman"/>
          <w:bCs/>
        </w:rPr>
        <w:t>n</w:t>
      </w:r>
      <w:proofErr w:type="spellEnd"/>
      <w:r w:rsidR="004C2AB5">
        <w:rPr>
          <w:rFonts w:cs="Times New Roman"/>
          <w:bCs/>
        </w:rPr>
        <w:t xml:space="preserve"> e </w:t>
      </w:r>
      <w:proofErr w:type="spellStart"/>
      <w:r w:rsidR="004C2AB5">
        <w:rPr>
          <w:rFonts w:cs="Times New Roman"/>
          <w:bCs/>
        </w:rPr>
        <w:t>p</w:t>
      </w:r>
      <w:r w:rsidR="00351D91">
        <w:rPr>
          <w:rFonts w:cs="Times New Roman"/>
          <w:bCs/>
        </w:rPr>
        <w:t>artive</w:t>
      </w:r>
      <w:proofErr w:type="spellEnd"/>
      <w:r w:rsidR="00351D91">
        <w:rPr>
          <w:rFonts w:cs="Times New Roman"/>
          <w:bCs/>
        </w:rPr>
        <w:t xml:space="preserve"> </w:t>
      </w:r>
      <w:proofErr w:type="spellStart"/>
      <w:r w:rsidR="00351D91">
        <w:rPr>
          <w:rFonts w:cs="Times New Roman"/>
          <w:bCs/>
        </w:rPr>
        <w:t>politike</w:t>
      </w:r>
      <w:proofErr w:type="spellEnd"/>
      <w:r w:rsidR="00351D91">
        <w:rPr>
          <w:rFonts w:cs="Times New Roman"/>
          <w:bCs/>
        </w:rPr>
        <w:t>”</w:t>
      </w:r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është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mbështetur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në</w:t>
      </w:r>
      <w:proofErr w:type="spellEnd"/>
      <w:r w:rsidRPr="006531DE">
        <w:rPr>
          <w:rFonts w:cs="Times New Roman"/>
          <w:bCs/>
        </w:rPr>
        <w:t>:</w:t>
      </w:r>
    </w:p>
    <w:p w:rsidR="007A106B" w:rsidRPr="006531DE" w:rsidRDefault="007A106B" w:rsidP="00CB51A9">
      <w:pPr>
        <w:pStyle w:val="Body"/>
        <w:spacing w:line="276" w:lineRule="auto"/>
        <w:jc w:val="both"/>
        <w:rPr>
          <w:rFonts w:cs="Times New Roman"/>
          <w:bCs/>
        </w:rPr>
      </w:pPr>
    </w:p>
    <w:p w:rsidR="007A106B" w:rsidRDefault="007A106B" w:rsidP="00CB51A9">
      <w:pPr>
        <w:pStyle w:val="Body"/>
        <w:numPr>
          <w:ilvl w:val="0"/>
          <w:numId w:val="1"/>
        </w:numPr>
        <w:spacing w:line="276" w:lineRule="auto"/>
        <w:jc w:val="both"/>
        <w:rPr>
          <w:rFonts w:cs="Times New Roman"/>
          <w:bCs/>
        </w:rPr>
      </w:pPr>
      <w:proofErr w:type="spellStart"/>
      <w:r w:rsidRPr="006531DE">
        <w:rPr>
          <w:rFonts w:cs="Times New Roman"/>
          <w:bCs/>
        </w:rPr>
        <w:t>Rekomandimet</w:t>
      </w:r>
      <w:proofErr w:type="spellEnd"/>
      <w:r w:rsidRPr="006531DE">
        <w:rPr>
          <w:rFonts w:cs="Times New Roman"/>
          <w:bCs/>
        </w:rPr>
        <w:t xml:space="preserve"> e </w:t>
      </w:r>
      <w:proofErr w:type="spellStart"/>
      <w:r w:rsidRPr="006531DE">
        <w:rPr>
          <w:rFonts w:cs="Times New Roman"/>
          <w:bCs/>
        </w:rPr>
        <w:t>dh</w:t>
      </w:r>
      <w:r w:rsidR="00C91E26">
        <w:rPr>
          <w:rFonts w:cs="Times New Roman"/>
          <w:bCs/>
        </w:rPr>
        <w:t>ë</w:t>
      </w:r>
      <w:r w:rsidRPr="006531DE">
        <w:rPr>
          <w:rFonts w:cs="Times New Roman"/>
          <w:bCs/>
        </w:rPr>
        <w:t>na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për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zgjedhjet</w:t>
      </w:r>
      <w:proofErr w:type="spellEnd"/>
      <w:r w:rsidRPr="006531DE">
        <w:rPr>
          <w:rFonts w:cs="Times New Roman"/>
          <w:bCs/>
        </w:rPr>
        <w:t xml:space="preserve"> e </w:t>
      </w:r>
      <w:proofErr w:type="spellStart"/>
      <w:r w:rsidRPr="006531DE">
        <w:rPr>
          <w:rFonts w:cs="Times New Roman"/>
          <w:bCs/>
        </w:rPr>
        <w:t>përgjithshme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dhe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ato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vendore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në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Shqipëri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nga</w:t>
      </w:r>
      <w:proofErr w:type="spellEnd"/>
      <w:r w:rsidRPr="006531DE">
        <w:rPr>
          <w:rFonts w:cs="Times New Roman"/>
          <w:bCs/>
        </w:rPr>
        <w:t xml:space="preserve"> OS</w:t>
      </w:r>
      <w:r w:rsidR="004C2AB5">
        <w:rPr>
          <w:rFonts w:cs="Times New Roman"/>
          <w:bCs/>
        </w:rPr>
        <w:t>B</w:t>
      </w:r>
      <w:r w:rsidRPr="006531DE">
        <w:rPr>
          <w:rFonts w:cs="Times New Roman"/>
          <w:bCs/>
        </w:rPr>
        <w:t xml:space="preserve">E/ODIHR </w:t>
      </w:r>
      <w:proofErr w:type="spellStart"/>
      <w:r w:rsidRPr="006531DE">
        <w:rPr>
          <w:rFonts w:cs="Times New Roman"/>
          <w:bCs/>
        </w:rPr>
        <w:t>për</w:t>
      </w:r>
      <w:proofErr w:type="spellEnd"/>
      <w:r w:rsidRPr="006531DE">
        <w:rPr>
          <w:rFonts w:cs="Times New Roman"/>
          <w:bCs/>
        </w:rPr>
        <w:t xml:space="preserve"> </w:t>
      </w:r>
      <w:proofErr w:type="spellStart"/>
      <w:r w:rsidRPr="006531DE">
        <w:rPr>
          <w:rFonts w:cs="Times New Roman"/>
          <w:bCs/>
        </w:rPr>
        <w:t>vitet</w:t>
      </w:r>
      <w:proofErr w:type="spellEnd"/>
      <w:r w:rsidRPr="006531DE">
        <w:rPr>
          <w:rFonts w:cs="Times New Roman"/>
          <w:bCs/>
        </w:rPr>
        <w:t xml:space="preserve"> 2013, 2015, 2017 </w:t>
      </w:r>
      <w:proofErr w:type="spellStart"/>
      <w:r w:rsidRPr="006531DE">
        <w:rPr>
          <w:rFonts w:cs="Times New Roman"/>
          <w:bCs/>
        </w:rPr>
        <w:t>dhe</w:t>
      </w:r>
      <w:proofErr w:type="spellEnd"/>
      <w:r w:rsidRPr="006531DE">
        <w:rPr>
          <w:rFonts w:cs="Times New Roman"/>
          <w:bCs/>
        </w:rPr>
        <w:t xml:space="preserve"> 2019.</w:t>
      </w:r>
    </w:p>
    <w:p w:rsidR="00351D91" w:rsidRPr="006531DE" w:rsidRDefault="00351D91" w:rsidP="00CB51A9">
      <w:pPr>
        <w:pStyle w:val="Body"/>
        <w:numPr>
          <w:ilvl w:val="0"/>
          <w:numId w:val="1"/>
        </w:numPr>
        <w:spacing w:line="276" w:lineRule="auto"/>
        <w:jc w:val="both"/>
        <w:rPr>
          <w:rFonts w:cs="Times New Roman"/>
          <w:bCs/>
        </w:rPr>
      </w:pPr>
      <w:proofErr w:type="spellStart"/>
      <w:r>
        <w:rPr>
          <w:rFonts w:cs="Times New Roman"/>
          <w:bCs/>
        </w:rPr>
        <w:t>Legjislacionin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</w:t>
      </w:r>
      <w:r w:rsidR="00C91E26">
        <w:rPr>
          <w:rFonts w:cs="Times New Roman"/>
          <w:bCs/>
        </w:rPr>
        <w:t>ë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fuqi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q</w:t>
      </w:r>
      <w:r w:rsidR="00CB51A9">
        <w:rPr>
          <w:rFonts w:cs="Times New Roman"/>
          <w:bCs/>
        </w:rPr>
        <w:t>ë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rregullon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financimin</w:t>
      </w:r>
      <w:proofErr w:type="spellEnd"/>
      <w:r>
        <w:rPr>
          <w:rFonts w:cs="Times New Roman"/>
          <w:bCs/>
        </w:rPr>
        <w:t xml:space="preserve"> e </w:t>
      </w:r>
      <w:proofErr w:type="spellStart"/>
      <w:r>
        <w:rPr>
          <w:rFonts w:cs="Times New Roman"/>
          <w:bCs/>
        </w:rPr>
        <w:t>subjekteve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zgjedh</w:t>
      </w:r>
      <w:r w:rsidR="00CB51A9">
        <w:rPr>
          <w:rFonts w:cs="Times New Roman"/>
          <w:bCs/>
        </w:rPr>
        <w:t>o</w:t>
      </w:r>
      <w:r>
        <w:rPr>
          <w:rFonts w:cs="Times New Roman"/>
          <w:bCs/>
        </w:rPr>
        <w:t>re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dhe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partive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politike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si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Kodi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Zgjedhor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dhe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Ligji</w:t>
      </w:r>
      <w:proofErr w:type="spellEnd"/>
      <w:r>
        <w:rPr>
          <w:rFonts w:cs="Times New Roman"/>
          <w:bCs/>
        </w:rPr>
        <w:t xml:space="preserve"> “</w:t>
      </w:r>
      <w:proofErr w:type="spellStart"/>
      <w:r>
        <w:rPr>
          <w:rFonts w:cs="Times New Roman"/>
          <w:bCs/>
        </w:rPr>
        <w:t>P</w:t>
      </w:r>
      <w:r w:rsidR="00C91E26">
        <w:rPr>
          <w:rFonts w:cs="Times New Roman"/>
          <w:bCs/>
        </w:rPr>
        <w:t>ë</w:t>
      </w:r>
      <w:r>
        <w:rPr>
          <w:rFonts w:cs="Times New Roman"/>
          <w:bCs/>
        </w:rPr>
        <w:t>r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partit</w:t>
      </w:r>
      <w:r w:rsidR="00C91E26">
        <w:rPr>
          <w:rFonts w:cs="Times New Roman"/>
          <w:bCs/>
        </w:rPr>
        <w:t>ë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politike</w:t>
      </w:r>
      <w:proofErr w:type="spellEnd"/>
      <w:r>
        <w:rPr>
          <w:rFonts w:cs="Times New Roman"/>
          <w:bCs/>
        </w:rPr>
        <w:t>”</w:t>
      </w:r>
    </w:p>
    <w:p w:rsidR="00CB51A9" w:rsidRPr="00CB51A9" w:rsidRDefault="007A106B" w:rsidP="00CB51A9">
      <w:pPr>
        <w:pStyle w:val="Body"/>
        <w:numPr>
          <w:ilvl w:val="0"/>
          <w:numId w:val="1"/>
        </w:numPr>
        <w:spacing w:line="276" w:lineRule="auto"/>
        <w:jc w:val="both"/>
        <w:rPr>
          <w:rFonts w:cs="Times New Roman"/>
          <w:bCs/>
        </w:rPr>
      </w:pPr>
      <w:r w:rsidRPr="006531DE">
        <w:rPr>
          <w:rFonts w:cs="Times New Roman"/>
          <w:lang w:val="sq-AL"/>
        </w:rPr>
        <w:t xml:space="preserve">Raportin e projektit të Këshillit të Europës nëpërmjet </w:t>
      </w:r>
      <w:r w:rsidRPr="006531DE">
        <w:rPr>
          <w:rFonts w:cs="Times New Roman"/>
          <w:i/>
          <w:lang w:val="sq-AL"/>
        </w:rPr>
        <w:t>Horizontal Facility Program</w:t>
      </w:r>
      <w:r w:rsidRPr="006531DE">
        <w:rPr>
          <w:rFonts w:cs="Times New Roman"/>
          <w:lang w:val="sq-AL"/>
        </w:rPr>
        <w:t>.</w:t>
      </w:r>
    </w:p>
    <w:p w:rsidR="007A106B" w:rsidRPr="00351D91" w:rsidRDefault="00CB51A9" w:rsidP="00CB51A9">
      <w:pPr>
        <w:pStyle w:val="Body"/>
        <w:numPr>
          <w:ilvl w:val="0"/>
          <w:numId w:val="1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lang w:val="sq-AL"/>
        </w:rPr>
        <w:t xml:space="preserve">Praktikat me te mira te arritura deri tani, kryesisht me ndryshimet e ligjit </w:t>
      </w:r>
      <w:r w:rsidR="004E66C8" w:rsidRPr="004E66C8">
        <w:rPr>
          <w:rFonts w:cs="Times New Roman"/>
          <w:bCs/>
        </w:rPr>
        <w:t xml:space="preserve">nr.8580 </w:t>
      </w:r>
      <w:proofErr w:type="spellStart"/>
      <w:r w:rsidR="004E66C8" w:rsidRPr="004E66C8">
        <w:rPr>
          <w:rFonts w:cs="Times New Roman"/>
          <w:bCs/>
        </w:rPr>
        <w:t>datë</w:t>
      </w:r>
      <w:proofErr w:type="spellEnd"/>
      <w:r w:rsidR="004E66C8" w:rsidRPr="004E66C8">
        <w:rPr>
          <w:rFonts w:cs="Times New Roman"/>
          <w:bCs/>
        </w:rPr>
        <w:t xml:space="preserve"> 17.02.2000 “</w:t>
      </w:r>
      <w:proofErr w:type="spellStart"/>
      <w:r w:rsidR="004E66C8" w:rsidRPr="004E66C8">
        <w:rPr>
          <w:rFonts w:cs="Times New Roman"/>
          <w:bCs/>
        </w:rPr>
        <w:t>Për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Partitë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Politike</w:t>
      </w:r>
      <w:proofErr w:type="spellEnd"/>
      <w:r w:rsidR="004E66C8" w:rsidRPr="004E66C8">
        <w:rPr>
          <w:rFonts w:cs="Times New Roman"/>
          <w:bCs/>
        </w:rPr>
        <w:t xml:space="preserve">”, </w:t>
      </w:r>
      <w:proofErr w:type="spellStart"/>
      <w:r w:rsidR="004E66C8" w:rsidRPr="004E66C8">
        <w:rPr>
          <w:rFonts w:cs="Times New Roman"/>
          <w:bCs/>
        </w:rPr>
        <w:t>ndryshuar</w:t>
      </w:r>
      <w:proofErr w:type="spellEnd"/>
      <w:r w:rsidR="004E66C8" w:rsidRPr="004E66C8">
        <w:rPr>
          <w:rFonts w:cs="Times New Roman"/>
          <w:bCs/>
        </w:rPr>
        <w:t xml:space="preserve"> me </w:t>
      </w:r>
      <w:proofErr w:type="spellStart"/>
      <w:r w:rsidR="004E66C8" w:rsidRPr="004E66C8">
        <w:rPr>
          <w:rFonts w:cs="Times New Roman"/>
          <w:bCs/>
        </w:rPr>
        <w:t>ligjin</w:t>
      </w:r>
      <w:proofErr w:type="spellEnd"/>
      <w:r w:rsidR="004E66C8" w:rsidRPr="004E66C8">
        <w:rPr>
          <w:rFonts w:cs="Times New Roman"/>
          <w:bCs/>
        </w:rPr>
        <w:t xml:space="preserve"> nr. 90/2017, </w:t>
      </w:r>
      <w:proofErr w:type="spellStart"/>
      <w:r w:rsidR="004E66C8" w:rsidRPr="004E66C8">
        <w:rPr>
          <w:rFonts w:cs="Times New Roman"/>
          <w:bCs/>
        </w:rPr>
        <w:t>datë</w:t>
      </w:r>
      <w:proofErr w:type="spellEnd"/>
      <w:r w:rsidR="004E66C8" w:rsidRPr="004E66C8">
        <w:rPr>
          <w:rFonts w:cs="Times New Roman"/>
          <w:bCs/>
        </w:rPr>
        <w:t xml:space="preserve"> 22.05.2017 “</w:t>
      </w:r>
      <w:proofErr w:type="spellStart"/>
      <w:r w:rsidR="004E66C8" w:rsidRPr="004E66C8">
        <w:rPr>
          <w:rFonts w:cs="Times New Roman"/>
          <w:bCs/>
        </w:rPr>
        <w:t>Për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disa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shtesa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dhe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ndryshime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në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ligjin</w:t>
      </w:r>
      <w:proofErr w:type="spellEnd"/>
      <w:r w:rsidR="004E66C8" w:rsidRPr="004E66C8">
        <w:rPr>
          <w:rFonts w:cs="Times New Roman"/>
          <w:bCs/>
        </w:rPr>
        <w:t xml:space="preserve"> nr.8580 “</w:t>
      </w:r>
      <w:proofErr w:type="spellStart"/>
      <w:r w:rsidR="004E66C8" w:rsidRPr="004E66C8">
        <w:rPr>
          <w:rFonts w:cs="Times New Roman"/>
          <w:bCs/>
        </w:rPr>
        <w:t>Për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Partitë</w:t>
      </w:r>
      <w:proofErr w:type="spellEnd"/>
      <w:r w:rsidR="004E66C8" w:rsidRPr="004E66C8">
        <w:rPr>
          <w:rFonts w:cs="Times New Roman"/>
          <w:bCs/>
        </w:rPr>
        <w:t xml:space="preserve"> </w:t>
      </w:r>
      <w:proofErr w:type="spellStart"/>
      <w:r w:rsidR="004E66C8" w:rsidRPr="004E66C8">
        <w:rPr>
          <w:rFonts w:cs="Times New Roman"/>
          <w:bCs/>
        </w:rPr>
        <w:t>Politike</w:t>
      </w:r>
      <w:proofErr w:type="spellEnd"/>
      <w:r w:rsidR="004E66C8" w:rsidRPr="004E66C8">
        <w:rPr>
          <w:rFonts w:cs="Times New Roman"/>
          <w:bCs/>
        </w:rPr>
        <w:t>”</w:t>
      </w:r>
      <w:r w:rsidR="007A106B" w:rsidRPr="004E66C8">
        <w:rPr>
          <w:rFonts w:cs="Times New Roman"/>
          <w:bCs/>
        </w:rPr>
        <w:t xml:space="preserve"> </w:t>
      </w:r>
    </w:p>
    <w:p w:rsidR="007A106B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76" w:lineRule="auto"/>
        <w:rPr>
          <w:bdr w:val="none" w:sz="0" w:space="0" w:color="auto"/>
          <w:lang w:val="en-GB"/>
        </w:rPr>
      </w:pPr>
    </w:p>
    <w:p w:rsidR="007A106B" w:rsidRPr="008330E5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76" w:lineRule="auto"/>
        <w:jc w:val="center"/>
        <w:rPr>
          <w:b/>
          <w:u w:val="single"/>
          <w:bdr w:val="none" w:sz="0" w:space="0" w:color="auto"/>
          <w:lang w:val="en-GB"/>
        </w:rPr>
      </w:pPr>
      <w:r w:rsidRPr="008330E5">
        <w:rPr>
          <w:b/>
          <w:u w:val="single"/>
          <w:bdr w:val="none" w:sz="0" w:space="0" w:color="auto"/>
          <w:lang w:val="en-GB"/>
        </w:rPr>
        <w:t>FINANCIMI I FUSHAT</w:t>
      </w:r>
      <w:r>
        <w:rPr>
          <w:b/>
          <w:u w:val="single"/>
          <w:bdr w:val="none" w:sz="0" w:space="0" w:color="auto"/>
          <w:lang w:val="en-GB"/>
        </w:rPr>
        <w:t>Ë</w:t>
      </w:r>
      <w:r w:rsidRPr="008330E5">
        <w:rPr>
          <w:b/>
          <w:u w:val="single"/>
          <w:bdr w:val="none" w:sz="0" w:space="0" w:color="auto"/>
          <w:lang w:val="en-GB"/>
        </w:rPr>
        <w:t>S</w:t>
      </w:r>
    </w:p>
    <w:p w:rsidR="007A106B" w:rsidRPr="00C20030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r w:rsidRPr="00CB51A9">
        <w:rPr>
          <w:b/>
          <w:bdr w:val="none" w:sz="0" w:space="0" w:color="auto"/>
          <w:lang w:val="en-GB"/>
        </w:rPr>
        <w:t>ODIHR 2019 -</w:t>
      </w:r>
      <w:r w:rsidRPr="00CB51A9">
        <w:rPr>
          <w:bdr w:val="none" w:sz="0" w:space="0" w:color="auto"/>
          <w:lang w:val="en-GB"/>
        </w:rPr>
        <w:t xml:space="preserve"> </w:t>
      </w:r>
      <w:proofErr w:type="spellStart"/>
      <w:r w:rsidRPr="00CB51A9">
        <w:rPr>
          <w:b/>
          <w:bCs/>
          <w:bdr w:val="none" w:sz="0" w:space="0" w:color="auto"/>
          <w:lang w:val="en-GB"/>
        </w:rPr>
        <w:t>Financimi</w:t>
      </w:r>
      <w:proofErr w:type="spellEnd"/>
      <w:r w:rsidRPr="00CB51A9">
        <w:rPr>
          <w:b/>
          <w:bCs/>
          <w:bdr w:val="none" w:sz="0" w:space="0" w:color="auto"/>
          <w:lang w:val="en-GB"/>
        </w:rPr>
        <w:t xml:space="preserve"> </w:t>
      </w:r>
      <w:proofErr w:type="spellStart"/>
      <w:r w:rsidRPr="00CB51A9">
        <w:rPr>
          <w:b/>
          <w:bCs/>
          <w:bdr w:val="none" w:sz="0" w:space="0" w:color="auto"/>
          <w:lang w:val="en-GB"/>
        </w:rPr>
        <w:t>i</w:t>
      </w:r>
      <w:proofErr w:type="spellEnd"/>
      <w:r w:rsidRPr="00CB51A9">
        <w:rPr>
          <w:b/>
          <w:bCs/>
          <w:bdr w:val="none" w:sz="0" w:space="0" w:color="auto"/>
          <w:lang w:val="en-GB"/>
        </w:rPr>
        <w:t xml:space="preserve"> </w:t>
      </w:r>
      <w:proofErr w:type="spellStart"/>
      <w:r w:rsidRPr="00CB51A9">
        <w:rPr>
          <w:b/>
          <w:bCs/>
          <w:bdr w:val="none" w:sz="0" w:space="0" w:color="auto"/>
          <w:lang w:val="en-GB"/>
        </w:rPr>
        <w:t>Fushatës</w:t>
      </w:r>
      <w:proofErr w:type="spellEnd"/>
      <w:r w:rsidRPr="00C20030">
        <w:rPr>
          <w:b/>
          <w:bCs/>
          <w:bdr w:val="none" w:sz="0" w:space="0" w:color="auto"/>
          <w:lang w:val="en-GB"/>
        </w:rPr>
        <w:t xml:space="preserve"> </w:t>
      </w:r>
    </w:p>
    <w:p w:rsidR="007A106B" w:rsidRPr="00C20030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r w:rsidRPr="00C20030">
        <w:rPr>
          <w:bdr w:val="none" w:sz="0" w:space="0" w:color="auto"/>
          <w:lang w:val="en-GB"/>
        </w:rPr>
        <w:t xml:space="preserve">14.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shihet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mundësia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rishikimit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ligjit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garantuar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</w:t>
      </w:r>
      <w:proofErr w:type="spellEnd"/>
      <w:r w:rsidRPr="00C20030">
        <w:rPr>
          <w:bdr w:val="none" w:sz="0" w:space="0" w:color="auto"/>
          <w:lang w:val="en-GB"/>
        </w:rPr>
        <w:t>̈ KQZ-</w:t>
      </w:r>
      <w:proofErr w:type="spellStart"/>
      <w:r w:rsidRPr="00C20030">
        <w:rPr>
          <w:bdr w:val="none" w:sz="0" w:space="0" w:color="auto"/>
          <w:lang w:val="en-GB"/>
        </w:rPr>
        <w:t>ja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i</w:t>
      </w:r>
      <w:proofErr w:type="spellEnd"/>
      <w:r w:rsidRPr="00C20030">
        <w:rPr>
          <w:bdr w:val="none" w:sz="0" w:space="0" w:color="auto"/>
          <w:lang w:val="en-GB"/>
        </w:rPr>
        <w:t xml:space="preserve"> ka </w:t>
      </w:r>
      <w:proofErr w:type="spellStart"/>
      <w:r w:rsidRPr="00C20030">
        <w:rPr>
          <w:bdr w:val="none" w:sz="0" w:space="0" w:color="auto"/>
          <w:lang w:val="en-GB"/>
        </w:rPr>
        <w:t>kompetencat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procedurat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duhura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mbikëqyrur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siguruar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zbatimin</w:t>
      </w:r>
      <w:proofErr w:type="spellEnd"/>
      <w:r w:rsidRPr="00C20030">
        <w:rPr>
          <w:bdr w:val="none" w:sz="0" w:space="0" w:color="auto"/>
          <w:lang w:val="en-GB"/>
        </w:rPr>
        <w:t xml:space="preserve"> në </w:t>
      </w:r>
      <w:proofErr w:type="spellStart"/>
      <w:r w:rsidRPr="00C20030">
        <w:rPr>
          <w:bdr w:val="none" w:sz="0" w:space="0" w:color="auto"/>
          <w:lang w:val="en-GB"/>
        </w:rPr>
        <w:t>mënyre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efikase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rregullave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financimit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partive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fushatave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</w:p>
    <w:p w:rsidR="007A106B" w:rsidRPr="00C20030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r w:rsidRPr="00CB51A9">
        <w:rPr>
          <w:b/>
          <w:bdr w:val="none" w:sz="0" w:space="0" w:color="auto"/>
          <w:lang w:val="en-GB"/>
        </w:rPr>
        <w:lastRenderedPageBreak/>
        <w:t>ODIHR 2017 -</w:t>
      </w:r>
      <w:r w:rsidRPr="00CB51A9">
        <w:rPr>
          <w:bdr w:val="none" w:sz="0" w:space="0" w:color="auto"/>
          <w:lang w:val="en-GB"/>
        </w:rPr>
        <w:t xml:space="preserve"> </w:t>
      </w:r>
      <w:proofErr w:type="spellStart"/>
      <w:r w:rsidRPr="00CB51A9">
        <w:rPr>
          <w:b/>
          <w:bCs/>
          <w:bdr w:val="none" w:sz="0" w:space="0" w:color="auto"/>
          <w:lang w:val="en-GB"/>
        </w:rPr>
        <w:t>Financimi</w:t>
      </w:r>
      <w:proofErr w:type="spellEnd"/>
      <w:r w:rsidRPr="00CB51A9">
        <w:rPr>
          <w:b/>
          <w:bCs/>
          <w:bdr w:val="none" w:sz="0" w:space="0" w:color="auto"/>
          <w:lang w:val="en-GB"/>
        </w:rPr>
        <w:t xml:space="preserve"> </w:t>
      </w:r>
      <w:proofErr w:type="spellStart"/>
      <w:r w:rsidRPr="00CB51A9">
        <w:rPr>
          <w:b/>
          <w:bCs/>
          <w:bdr w:val="none" w:sz="0" w:space="0" w:color="auto"/>
          <w:lang w:val="en-GB"/>
        </w:rPr>
        <w:t>i</w:t>
      </w:r>
      <w:proofErr w:type="spellEnd"/>
      <w:r w:rsidRPr="00CB51A9">
        <w:rPr>
          <w:b/>
          <w:bCs/>
          <w:bdr w:val="none" w:sz="0" w:space="0" w:color="auto"/>
          <w:lang w:val="en-GB"/>
        </w:rPr>
        <w:t xml:space="preserve"> </w:t>
      </w:r>
      <w:proofErr w:type="spellStart"/>
      <w:r w:rsidRPr="00CB51A9">
        <w:rPr>
          <w:b/>
          <w:bCs/>
          <w:bdr w:val="none" w:sz="0" w:space="0" w:color="auto"/>
          <w:lang w:val="en-GB"/>
        </w:rPr>
        <w:t>Fushatës</w:t>
      </w:r>
      <w:proofErr w:type="spellEnd"/>
      <w:r w:rsidRPr="00C20030">
        <w:rPr>
          <w:b/>
          <w:bCs/>
          <w:bdr w:val="none" w:sz="0" w:space="0" w:color="auto"/>
          <w:lang w:val="en-GB"/>
        </w:rPr>
        <w:t xml:space="preserve"> </w:t>
      </w:r>
    </w:p>
    <w:p w:rsidR="007A106B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r w:rsidRPr="00C20030">
        <w:rPr>
          <w:bdr w:val="none" w:sz="0" w:space="0" w:color="auto"/>
          <w:lang w:val="en-GB"/>
        </w:rPr>
        <w:t xml:space="preserve">16.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harmonizohen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rregullat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financimin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fushatës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hartohen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akte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nënligjore</w:t>
      </w:r>
      <w:proofErr w:type="spellEnd"/>
      <w:r w:rsidRPr="00C20030">
        <w:rPr>
          <w:bdr w:val="none" w:sz="0" w:space="0" w:color="auto"/>
          <w:lang w:val="en-GB"/>
        </w:rPr>
        <w:t xml:space="preserve"> me </w:t>
      </w:r>
      <w:proofErr w:type="spellStart"/>
      <w:r w:rsidRPr="00C20030">
        <w:rPr>
          <w:bdr w:val="none" w:sz="0" w:space="0" w:color="auto"/>
          <w:lang w:val="en-GB"/>
        </w:rPr>
        <w:t>qëllim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sigurohet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nje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metodologji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solide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qasje</w:t>
      </w:r>
      <w:proofErr w:type="spellEnd"/>
      <w:r w:rsidRPr="00C20030">
        <w:rPr>
          <w:bdr w:val="none" w:sz="0" w:space="0" w:color="auto"/>
          <w:lang w:val="en-GB"/>
        </w:rPr>
        <w:t xml:space="preserve"> në </w:t>
      </w:r>
      <w:proofErr w:type="spellStart"/>
      <w:r w:rsidRPr="00C20030">
        <w:rPr>
          <w:bdr w:val="none" w:sz="0" w:space="0" w:color="auto"/>
          <w:lang w:val="en-GB"/>
        </w:rPr>
        <w:t>informacionin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plote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mbi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financimin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fushatës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ekspertët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financiare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zgjedhësit</w:t>
      </w:r>
      <w:proofErr w:type="spellEnd"/>
      <w:r w:rsidRPr="00C20030">
        <w:rPr>
          <w:bdr w:val="none" w:sz="0" w:space="0" w:color="auto"/>
          <w:lang w:val="en-GB"/>
        </w:rPr>
        <w:t xml:space="preserve"> para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pas </w:t>
      </w:r>
      <w:proofErr w:type="spellStart"/>
      <w:r w:rsidRPr="00C20030">
        <w:rPr>
          <w:bdr w:val="none" w:sz="0" w:space="0" w:color="auto"/>
          <w:lang w:val="en-GB"/>
        </w:rPr>
        <w:t>ditës</w:t>
      </w:r>
      <w:proofErr w:type="spellEnd"/>
      <w:r w:rsidRPr="00C20030">
        <w:rPr>
          <w:bdr w:val="none" w:sz="0" w:space="0" w:color="auto"/>
          <w:lang w:val="en-GB"/>
        </w:rPr>
        <w:t xml:space="preserve"> së </w:t>
      </w:r>
      <w:proofErr w:type="spellStart"/>
      <w:r w:rsidRPr="00C20030">
        <w:rPr>
          <w:bdr w:val="none" w:sz="0" w:space="0" w:color="auto"/>
          <w:lang w:val="en-GB"/>
        </w:rPr>
        <w:t>zgjedhjeve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  <w:proofErr w:type="spellStart"/>
      <w:r w:rsidRPr="00C20030">
        <w:rPr>
          <w:bdr w:val="none" w:sz="0" w:space="0" w:color="auto"/>
          <w:lang w:val="en-GB"/>
        </w:rPr>
        <w:t>Mund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t’i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kushtohet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vëmendje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përcaktimit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afateve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përfundimin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auditimeve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paszgjedhore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</w:p>
    <w:p w:rsidR="00351D91" w:rsidRPr="008330E5" w:rsidRDefault="00351D91" w:rsidP="00CB51A9">
      <w:pPr>
        <w:pStyle w:val="Body"/>
        <w:spacing w:line="276" w:lineRule="auto"/>
        <w:jc w:val="center"/>
        <w:outlineLvl w:val="0"/>
        <w:rPr>
          <w:rFonts w:cs="Times New Roman"/>
          <w:b/>
          <w:u w:val="single"/>
          <w:lang w:val="fr-FR"/>
        </w:rPr>
      </w:pPr>
      <w:r>
        <w:rPr>
          <w:rFonts w:cs="Times New Roman"/>
          <w:b/>
          <w:u w:val="single"/>
          <w:lang w:val="fr-FR"/>
        </w:rPr>
        <w:t>PËRDORIMI I BURIMEVE</w:t>
      </w:r>
      <w:r w:rsidRPr="008330E5">
        <w:rPr>
          <w:rFonts w:cs="Times New Roman"/>
          <w:b/>
          <w:u w:val="single"/>
          <w:lang w:val="fr-FR"/>
        </w:rPr>
        <w:t xml:space="preserve"> ADMINISTRATIVE</w:t>
      </w:r>
    </w:p>
    <w:p w:rsidR="00351D91" w:rsidRDefault="00351D91" w:rsidP="00CB51A9">
      <w:pPr>
        <w:pStyle w:val="Body"/>
        <w:spacing w:line="276" w:lineRule="auto"/>
        <w:ind w:left="34"/>
        <w:jc w:val="both"/>
        <w:outlineLvl w:val="0"/>
        <w:rPr>
          <w:rFonts w:cs="Times New Roman"/>
          <w:b/>
          <w:lang w:val="fr-FR"/>
        </w:rPr>
      </w:pPr>
    </w:p>
    <w:p w:rsidR="00351D91" w:rsidRPr="00C20030" w:rsidRDefault="00351D91" w:rsidP="00CB51A9">
      <w:pPr>
        <w:pStyle w:val="Body"/>
        <w:spacing w:line="276" w:lineRule="auto"/>
        <w:ind w:left="34"/>
        <w:jc w:val="both"/>
        <w:outlineLvl w:val="0"/>
        <w:rPr>
          <w:rFonts w:cs="Times New Roman"/>
          <w:b/>
          <w:lang w:val="fr-FR"/>
        </w:rPr>
      </w:pPr>
      <w:r w:rsidRPr="00CB51A9">
        <w:rPr>
          <w:rFonts w:cs="Times New Roman"/>
          <w:b/>
          <w:lang w:val="fr-FR"/>
        </w:rPr>
        <w:t xml:space="preserve">ODIHR 2019 - </w:t>
      </w:r>
      <w:proofErr w:type="spellStart"/>
      <w:r w:rsidRPr="00CB51A9">
        <w:rPr>
          <w:rFonts w:cs="Times New Roman"/>
          <w:b/>
          <w:lang w:val="fr-FR"/>
        </w:rPr>
        <w:t>Rekomandimi</w:t>
      </w:r>
      <w:proofErr w:type="spellEnd"/>
      <w:r w:rsidRPr="00CB51A9">
        <w:rPr>
          <w:rFonts w:cs="Times New Roman"/>
          <w:b/>
          <w:lang w:val="fr-FR"/>
        </w:rPr>
        <w:t xml:space="preserve"> </w:t>
      </w:r>
      <w:proofErr w:type="spellStart"/>
      <w:r w:rsidRPr="00CB51A9">
        <w:rPr>
          <w:rFonts w:cs="Times New Roman"/>
          <w:b/>
          <w:lang w:val="fr-FR"/>
        </w:rPr>
        <w:t>kryesor</w:t>
      </w:r>
      <w:proofErr w:type="spellEnd"/>
      <w:r w:rsidRPr="00CB51A9">
        <w:rPr>
          <w:rFonts w:cs="Times New Roman"/>
          <w:b/>
          <w:lang w:val="fr-FR"/>
        </w:rPr>
        <w:t xml:space="preserve"> nr. 2</w:t>
      </w:r>
    </w:p>
    <w:p w:rsidR="00351D91" w:rsidRPr="00C20030" w:rsidRDefault="00351D91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r w:rsidRPr="00C20030">
        <w:rPr>
          <w:bdr w:val="none" w:sz="0" w:space="0" w:color="auto"/>
          <w:lang w:val="en-GB"/>
        </w:rPr>
        <w:t xml:space="preserve">2. </w:t>
      </w:r>
      <w:proofErr w:type="spellStart"/>
      <w:r w:rsidRPr="00C20030">
        <w:rPr>
          <w:bdr w:val="none" w:sz="0" w:space="0" w:color="auto"/>
          <w:lang w:val="en-GB"/>
        </w:rPr>
        <w:t>Autoritetet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partitë </w:t>
      </w:r>
      <w:proofErr w:type="spellStart"/>
      <w:r w:rsidRPr="00C20030">
        <w:rPr>
          <w:bdr w:val="none" w:sz="0" w:space="0" w:color="auto"/>
          <w:lang w:val="en-GB"/>
        </w:rPr>
        <w:t>politike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ndërmarrin</w:t>
      </w:r>
      <w:proofErr w:type="spellEnd"/>
      <w:r w:rsidRPr="00C20030">
        <w:rPr>
          <w:bdr w:val="none" w:sz="0" w:space="0" w:color="auto"/>
          <w:lang w:val="en-GB"/>
        </w:rPr>
        <w:t xml:space="preserve"> masa </w:t>
      </w:r>
      <w:proofErr w:type="spellStart"/>
      <w:r w:rsidRPr="00C20030">
        <w:rPr>
          <w:bdr w:val="none" w:sz="0" w:space="0" w:color="auto"/>
          <w:lang w:val="en-GB"/>
        </w:rPr>
        <w:t>maksimale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eliminimin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problemit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hershëm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shpërdorimit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burimeve</w:t>
      </w:r>
      <w:proofErr w:type="spellEnd"/>
      <w:r w:rsidRPr="00C20030">
        <w:rPr>
          <w:bdr w:val="none" w:sz="0" w:space="0" w:color="auto"/>
          <w:lang w:val="en-GB"/>
        </w:rPr>
        <w:t xml:space="preserve"> administrative në </w:t>
      </w:r>
      <w:proofErr w:type="spellStart"/>
      <w:r w:rsidRPr="00C20030">
        <w:rPr>
          <w:bdr w:val="none" w:sz="0" w:space="0" w:color="auto"/>
          <w:lang w:val="en-GB"/>
        </w:rPr>
        <w:t>zgjedhje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në </w:t>
      </w:r>
      <w:proofErr w:type="spellStart"/>
      <w:r w:rsidRPr="00C20030">
        <w:rPr>
          <w:bdr w:val="none" w:sz="0" w:space="0" w:color="auto"/>
          <w:lang w:val="en-GB"/>
        </w:rPr>
        <w:t>periudhat</w:t>
      </w:r>
      <w:proofErr w:type="spellEnd"/>
      <w:r w:rsidRPr="00C20030">
        <w:rPr>
          <w:bdr w:val="none" w:sz="0" w:space="0" w:color="auto"/>
          <w:lang w:val="en-GB"/>
        </w:rPr>
        <w:t xml:space="preserve"> midis </w:t>
      </w:r>
      <w:proofErr w:type="spellStart"/>
      <w:r w:rsidRPr="00C20030">
        <w:rPr>
          <w:bdr w:val="none" w:sz="0" w:space="0" w:color="auto"/>
          <w:lang w:val="en-GB"/>
        </w:rPr>
        <w:t>zgjedhjeve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  <w:proofErr w:type="spellStart"/>
      <w:r w:rsidRPr="00C20030">
        <w:rPr>
          <w:bdr w:val="none" w:sz="0" w:space="0" w:color="auto"/>
          <w:lang w:val="en-GB"/>
        </w:rPr>
        <w:t>Autoritetet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nxjerrin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rregulla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sakta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përcaktojne</w:t>
      </w:r>
      <w:proofErr w:type="spellEnd"/>
      <w:r w:rsidRPr="00C20030">
        <w:rPr>
          <w:bdr w:val="none" w:sz="0" w:space="0" w:color="auto"/>
          <w:lang w:val="en-GB"/>
        </w:rPr>
        <w:t xml:space="preserve">̈ se </w:t>
      </w:r>
      <w:proofErr w:type="spellStart"/>
      <w:r w:rsidRPr="00C20030">
        <w:rPr>
          <w:bdr w:val="none" w:sz="0" w:space="0" w:color="auto"/>
          <w:lang w:val="en-GB"/>
        </w:rPr>
        <w:t>si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mund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nuk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mund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përdoren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burimet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publike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qëllime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zgjedhore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  <w:proofErr w:type="spellStart"/>
      <w:r w:rsidRPr="00C20030">
        <w:rPr>
          <w:bdr w:val="none" w:sz="0" w:space="0" w:color="auto"/>
          <w:lang w:val="en-GB"/>
        </w:rPr>
        <w:t>Hapa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mëtejshëm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merren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arritjen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depolitizimit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shërbimit</w:t>
      </w:r>
      <w:proofErr w:type="spellEnd"/>
      <w:r w:rsidRPr="00C20030">
        <w:rPr>
          <w:bdr w:val="none" w:sz="0" w:space="0" w:color="auto"/>
          <w:lang w:val="en-GB"/>
        </w:rPr>
        <w:t xml:space="preserve"> civil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garantuar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mosushtrimin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presionit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ndaj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zgjedhësve</w:t>
      </w:r>
      <w:proofErr w:type="spellEnd"/>
      <w:r w:rsidRPr="00C20030">
        <w:rPr>
          <w:bdr w:val="none" w:sz="0" w:space="0" w:color="auto"/>
          <w:lang w:val="en-GB"/>
        </w:rPr>
        <w:t xml:space="preserve"> me </w:t>
      </w:r>
      <w:proofErr w:type="spellStart"/>
      <w:r w:rsidRPr="00C20030">
        <w:rPr>
          <w:bdr w:val="none" w:sz="0" w:space="0" w:color="auto"/>
          <w:lang w:val="en-GB"/>
        </w:rPr>
        <w:t>qëllim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pjesëmarrjen</w:t>
      </w:r>
      <w:proofErr w:type="spellEnd"/>
      <w:r w:rsidRPr="00C20030">
        <w:rPr>
          <w:bdr w:val="none" w:sz="0" w:space="0" w:color="auto"/>
          <w:lang w:val="en-GB"/>
        </w:rPr>
        <w:t xml:space="preserve"> e tyre në </w:t>
      </w:r>
      <w:proofErr w:type="spellStart"/>
      <w:r w:rsidRPr="00C20030">
        <w:rPr>
          <w:bdr w:val="none" w:sz="0" w:space="0" w:color="auto"/>
          <w:lang w:val="en-GB"/>
        </w:rPr>
        <w:t>aktivitete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fushatave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zgjedhore</w:t>
      </w:r>
      <w:proofErr w:type="spellEnd"/>
      <w:r w:rsidRPr="00C20030">
        <w:rPr>
          <w:bdr w:val="none" w:sz="0" w:space="0" w:color="auto"/>
          <w:lang w:val="en-GB"/>
        </w:rPr>
        <w:t xml:space="preserve"> apo </w:t>
      </w:r>
      <w:proofErr w:type="spellStart"/>
      <w:r w:rsidRPr="00C20030">
        <w:rPr>
          <w:bdr w:val="none" w:sz="0" w:space="0" w:color="auto"/>
          <w:lang w:val="en-GB"/>
        </w:rPr>
        <w:t>votimin</w:t>
      </w:r>
      <w:proofErr w:type="spellEnd"/>
      <w:r w:rsidRPr="00C20030">
        <w:rPr>
          <w:bdr w:val="none" w:sz="0" w:space="0" w:color="auto"/>
          <w:lang w:val="en-GB"/>
        </w:rPr>
        <w:t xml:space="preserve"> në </w:t>
      </w:r>
      <w:proofErr w:type="spellStart"/>
      <w:r w:rsidRPr="00C20030">
        <w:rPr>
          <w:bdr w:val="none" w:sz="0" w:space="0" w:color="auto"/>
          <w:lang w:val="en-GB"/>
        </w:rPr>
        <w:t>nje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mënyre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caktuar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</w:p>
    <w:p w:rsidR="00351D91" w:rsidRPr="00C20030" w:rsidRDefault="00351D91" w:rsidP="00CB51A9">
      <w:pPr>
        <w:pStyle w:val="Body"/>
        <w:spacing w:line="276" w:lineRule="auto"/>
        <w:ind w:left="34"/>
        <w:jc w:val="both"/>
        <w:outlineLvl w:val="0"/>
        <w:rPr>
          <w:rFonts w:cs="Times New Roman"/>
        </w:rPr>
      </w:pPr>
      <w:r w:rsidRPr="00CB51A9">
        <w:rPr>
          <w:rFonts w:cs="Times New Roman"/>
          <w:b/>
        </w:rPr>
        <w:t>ODIHR 2013</w:t>
      </w:r>
      <w:r w:rsidRPr="00CB51A9">
        <w:rPr>
          <w:rFonts w:cs="Times New Roman"/>
        </w:rPr>
        <w:t xml:space="preserve"> - </w:t>
      </w:r>
      <w:proofErr w:type="spellStart"/>
      <w:r w:rsidRPr="00CB51A9">
        <w:rPr>
          <w:rFonts w:cs="Times New Roman"/>
          <w:b/>
          <w:bCs/>
          <w:bdr w:val="none" w:sz="0" w:space="0" w:color="auto"/>
        </w:rPr>
        <w:t>Fushata</w:t>
      </w:r>
      <w:proofErr w:type="spellEnd"/>
      <w:r w:rsidRPr="00CB51A9">
        <w:rPr>
          <w:rFonts w:cs="Times New Roman"/>
          <w:b/>
          <w:bCs/>
          <w:bdr w:val="none" w:sz="0" w:space="0" w:color="auto"/>
        </w:rPr>
        <w:t xml:space="preserve"> </w:t>
      </w:r>
      <w:proofErr w:type="spellStart"/>
      <w:r w:rsidRPr="00CB51A9">
        <w:rPr>
          <w:rFonts w:cs="Times New Roman"/>
          <w:b/>
          <w:bCs/>
          <w:bdr w:val="none" w:sz="0" w:space="0" w:color="auto"/>
        </w:rPr>
        <w:t>Zgjedhore</w:t>
      </w:r>
      <w:proofErr w:type="spellEnd"/>
      <w:r w:rsidRPr="00C20030">
        <w:rPr>
          <w:rFonts w:cs="Times New Roman"/>
          <w:b/>
          <w:bCs/>
          <w:bdr w:val="none" w:sz="0" w:space="0" w:color="auto"/>
        </w:rPr>
        <w:t xml:space="preserve"> </w:t>
      </w:r>
    </w:p>
    <w:p w:rsidR="00351D91" w:rsidRPr="00C20030" w:rsidRDefault="00351D91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r w:rsidRPr="00C20030">
        <w:rPr>
          <w:bdr w:val="none" w:sz="0" w:space="0" w:color="auto"/>
          <w:lang w:val="en-GB"/>
        </w:rPr>
        <w:t xml:space="preserve">18. </w:t>
      </w:r>
      <w:proofErr w:type="spellStart"/>
      <w:r w:rsidRPr="00C20030">
        <w:rPr>
          <w:bdr w:val="none" w:sz="0" w:space="0" w:color="auto"/>
          <w:lang w:val="en-GB"/>
        </w:rPr>
        <w:t>Abuzimi</w:t>
      </w:r>
      <w:proofErr w:type="spellEnd"/>
      <w:r w:rsidRPr="00C20030">
        <w:rPr>
          <w:bdr w:val="none" w:sz="0" w:space="0" w:color="auto"/>
          <w:lang w:val="en-GB"/>
        </w:rPr>
        <w:t xml:space="preserve"> me </w:t>
      </w:r>
      <w:proofErr w:type="spellStart"/>
      <w:r w:rsidRPr="00C20030">
        <w:rPr>
          <w:bdr w:val="none" w:sz="0" w:space="0" w:color="auto"/>
          <w:lang w:val="en-GB"/>
        </w:rPr>
        <w:t>burimet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shtetërore</w:t>
      </w:r>
      <w:proofErr w:type="spellEnd"/>
      <w:r w:rsidRPr="00C20030">
        <w:rPr>
          <w:bdr w:val="none" w:sz="0" w:space="0" w:color="auto"/>
          <w:lang w:val="en-GB"/>
        </w:rPr>
        <w:t xml:space="preserve">, </w:t>
      </w:r>
      <w:proofErr w:type="spellStart"/>
      <w:r w:rsidRPr="00C20030">
        <w:rPr>
          <w:bdr w:val="none" w:sz="0" w:space="0" w:color="auto"/>
          <w:lang w:val="en-GB"/>
        </w:rPr>
        <w:t>përfshire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burimet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njerëzore</w:t>
      </w:r>
      <w:proofErr w:type="spellEnd"/>
      <w:r w:rsidRPr="00C20030">
        <w:rPr>
          <w:bdr w:val="none" w:sz="0" w:space="0" w:color="auto"/>
          <w:lang w:val="en-GB"/>
        </w:rPr>
        <w:t xml:space="preserve">,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qëllime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fushatës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zgjedhore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mund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ndalohet</w:t>
      </w:r>
      <w:proofErr w:type="spellEnd"/>
      <w:r w:rsidRPr="00C20030">
        <w:rPr>
          <w:bdr w:val="none" w:sz="0" w:space="0" w:color="auto"/>
          <w:lang w:val="en-GB"/>
        </w:rPr>
        <w:t xml:space="preserve"> në </w:t>
      </w:r>
      <w:proofErr w:type="spellStart"/>
      <w:r w:rsidRPr="00C20030">
        <w:rPr>
          <w:bdr w:val="none" w:sz="0" w:space="0" w:color="auto"/>
          <w:lang w:val="en-GB"/>
        </w:rPr>
        <w:t>mënyre</w:t>
      </w:r>
      <w:proofErr w:type="spellEnd"/>
      <w:r w:rsidRPr="00C20030">
        <w:rPr>
          <w:bdr w:val="none" w:sz="0" w:space="0" w:color="auto"/>
          <w:lang w:val="en-GB"/>
        </w:rPr>
        <w:t xml:space="preserve">̈ më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efektshme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nëpërmjet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zbatimit</w:t>
      </w:r>
      <w:proofErr w:type="spellEnd"/>
      <w:r w:rsidRPr="00C20030">
        <w:rPr>
          <w:bdr w:val="none" w:sz="0" w:space="0" w:color="auto"/>
          <w:lang w:val="en-GB"/>
        </w:rPr>
        <w:t xml:space="preserve"> më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mirë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ligjit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vënies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përpara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përgjegjësise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personave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</w:t>
      </w:r>
      <w:proofErr w:type="spellEnd"/>
      <w:r w:rsidRPr="00C20030">
        <w:rPr>
          <w:bdr w:val="none" w:sz="0" w:space="0" w:color="auto"/>
          <w:lang w:val="en-GB"/>
        </w:rPr>
        <w:t xml:space="preserve">̈ e </w:t>
      </w:r>
      <w:proofErr w:type="spellStart"/>
      <w:r w:rsidRPr="00C20030">
        <w:rPr>
          <w:bdr w:val="none" w:sz="0" w:space="0" w:color="auto"/>
          <w:lang w:val="en-GB"/>
        </w:rPr>
        <w:t>shkelin</w:t>
      </w:r>
      <w:proofErr w:type="spellEnd"/>
      <w:r w:rsidRPr="00C20030">
        <w:rPr>
          <w:bdr w:val="none" w:sz="0" w:space="0" w:color="auto"/>
          <w:lang w:val="en-GB"/>
        </w:rPr>
        <w:t xml:space="preserve"> atë. </w:t>
      </w:r>
    </w:p>
    <w:p w:rsidR="00351D91" w:rsidRPr="008330E5" w:rsidRDefault="00351D91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/>
          <w:bdr w:val="none" w:sz="0" w:space="0" w:color="auto"/>
          <w:lang w:val="en-GB"/>
        </w:rPr>
      </w:pPr>
      <w:r w:rsidRPr="00CB51A9">
        <w:rPr>
          <w:b/>
          <w:bdr w:val="none" w:sz="0" w:space="0" w:color="auto"/>
          <w:lang w:val="en-GB"/>
        </w:rPr>
        <w:t>ODIHR 2015</w:t>
      </w:r>
    </w:p>
    <w:p w:rsidR="007A106B" w:rsidRDefault="00351D91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r w:rsidRPr="00C20030">
        <w:rPr>
          <w:bdr w:val="none" w:sz="0" w:space="0" w:color="auto"/>
          <w:lang w:val="en-GB"/>
        </w:rPr>
        <w:t xml:space="preserve">13.  </w:t>
      </w:r>
      <w:proofErr w:type="spellStart"/>
      <w:r w:rsidRPr="00C20030">
        <w:rPr>
          <w:bdr w:val="none" w:sz="0" w:space="0" w:color="auto"/>
          <w:lang w:val="en-GB"/>
        </w:rPr>
        <w:t>Autoritetet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partitë </w:t>
      </w:r>
      <w:proofErr w:type="spellStart"/>
      <w:r w:rsidRPr="00C20030">
        <w:rPr>
          <w:bdr w:val="none" w:sz="0" w:space="0" w:color="auto"/>
          <w:lang w:val="en-GB"/>
        </w:rPr>
        <w:t>politike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sigurohen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mos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ushtrohet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presion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ndaj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punonjësve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sektorit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publik</w:t>
      </w:r>
      <w:proofErr w:type="spellEnd"/>
      <w:r w:rsidRPr="00C20030">
        <w:rPr>
          <w:bdr w:val="none" w:sz="0" w:space="0" w:color="auto"/>
          <w:lang w:val="en-GB"/>
        </w:rPr>
        <w:t xml:space="preserve">, </w:t>
      </w:r>
      <w:proofErr w:type="spellStart"/>
      <w:r w:rsidRPr="00C20030">
        <w:rPr>
          <w:bdr w:val="none" w:sz="0" w:space="0" w:color="auto"/>
          <w:lang w:val="en-GB"/>
        </w:rPr>
        <w:t>mbështetësve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politike</w:t>
      </w:r>
      <w:proofErr w:type="spellEnd"/>
      <w:r w:rsidRPr="00C20030">
        <w:rPr>
          <w:bdr w:val="none" w:sz="0" w:space="0" w:color="auto"/>
          <w:lang w:val="en-GB"/>
        </w:rPr>
        <w:t xml:space="preserve">̈ apo </w:t>
      </w:r>
      <w:proofErr w:type="spellStart"/>
      <w:r w:rsidRPr="00C20030">
        <w:rPr>
          <w:bdr w:val="none" w:sz="0" w:space="0" w:color="auto"/>
          <w:lang w:val="en-GB"/>
        </w:rPr>
        <w:t>personave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tjere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marre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pjese</w:t>
      </w:r>
      <w:proofErr w:type="spellEnd"/>
      <w:r w:rsidRPr="00C20030">
        <w:rPr>
          <w:bdr w:val="none" w:sz="0" w:space="0" w:color="auto"/>
          <w:lang w:val="en-GB"/>
        </w:rPr>
        <w:t xml:space="preserve">̈ në </w:t>
      </w:r>
      <w:proofErr w:type="spellStart"/>
      <w:r w:rsidRPr="00C20030">
        <w:rPr>
          <w:bdr w:val="none" w:sz="0" w:space="0" w:color="auto"/>
          <w:lang w:val="en-GB"/>
        </w:rPr>
        <w:t>aktivitetet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fushatës</w:t>
      </w:r>
      <w:proofErr w:type="spellEnd"/>
      <w:r w:rsidRPr="00C20030">
        <w:rPr>
          <w:bdr w:val="none" w:sz="0" w:space="0" w:color="auto"/>
          <w:lang w:val="en-GB"/>
        </w:rPr>
        <w:t xml:space="preserve"> apo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votuar</w:t>
      </w:r>
      <w:proofErr w:type="spellEnd"/>
      <w:r w:rsidRPr="00C20030">
        <w:rPr>
          <w:bdr w:val="none" w:sz="0" w:space="0" w:color="auto"/>
          <w:lang w:val="en-GB"/>
        </w:rPr>
        <w:t xml:space="preserve"> në </w:t>
      </w:r>
      <w:proofErr w:type="spellStart"/>
      <w:r w:rsidRPr="00C20030">
        <w:rPr>
          <w:bdr w:val="none" w:sz="0" w:space="0" w:color="auto"/>
          <w:lang w:val="en-GB"/>
        </w:rPr>
        <w:t>nje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mënyre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caktuar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  <w:proofErr w:type="spellStart"/>
      <w:r w:rsidRPr="00C20030">
        <w:rPr>
          <w:bdr w:val="none" w:sz="0" w:space="0" w:color="auto"/>
          <w:lang w:val="en-GB"/>
        </w:rPr>
        <w:t>Organet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zbatimit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ligjit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duhet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marrin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hapa</w:t>
      </w:r>
      <w:proofErr w:type="spellEnd"/>
      <w:r w:rsidRPr="00C20030">
        <w:rPr>
          <w:bdr w:val="none" w:sz="0" w:space="0" w:color="auto"/>
          <w:lang w:val="en-GB"/>
        </w:rPr>
        <w:t xml:space="preserve"> më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vendosura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parandaluar</w:t>
      </w:r>
      <w:proofErr w:type="spellEnd"/>
      <w:r w:rsidRPr="00C20030">
        <w:rPr>
          <w:bdr w:val="none" w:sz="0" w:space="0" w:color="auto"/>
          <w:lang w:val="en-GB"/>
        </w:rPr>
        <w:t xml:space="preserve">, </w:t>
      </w:r>
      <w:proofErr w:type="spellStart"/>
      <w:r w:rsidRPr="00C20030">
        <w:rPr>
          <w:bdr w:val="none" w:sz="0" w:space="0" w:color="auto"/>
          <w:lang w:val="en-GB"/>
        </w:rPr>
        <w:t>identifikuar</w:t>
      </w:r>
      <w:proofErr w:type="spellEnd"/>
      <w:r w:rsidRPr="00C20030">
        <w:rPr>
          <w:bdr w:val="none" w:sz="0" w:space="0" w:color="auto"/>
          <w:lang w:val="en-GB"/>
        </w:rPr>
        <w:t xml:space="preserve">, </w:t>
      </w:r>
      <w:proofErr w:type="spellStart"/>
      <w:r w:rsidRPr="00C20030">
        <w:rPr>
          <w:bdr w:val="none" w:sz="0" w:space="0" w:color="auto"/>
          <w:lang w:val="en-GB"/>
        </w:rPr>
        <w:t>hetuar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ndjekur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penalisht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rastet</w:t>
      </w:r>
      <w:proofErr w:type="spellEnd"/>
      <w:r w:rsidRPr="00C20030">
        <w:rPr>
          <w:bdr w:val="none" w:sz="0" w:space="0" w:color="auto"/>
          <w:lang w:val="en-GB"/>
        </w:rPr>
        <w:t xml:space="preserve"> e </w:t>
      </w:r>
      <w:proofErr w:type="spellStart"/>
      <w:r w:rsidRPr="00C20030">
        <w:rPr>
          <w:bdr w:val="none" w:sz="0" w:space="0" w:color="auto"/>
          <w:lang w:val="en-GB"/>
        </w:rPr>
        <w:t>provuara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presionit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frikësimit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zgjedhësve</w:t>
      </w:r>
      <w:proofErr w:type="spellEnd"/>
      <w:r w:rsidRPr="00C20030">
        <w:rPr>
          <w:bdr w:val="none" w:sz="0" w:space="0" w:color="auto"/>
          <w:lang w:val="en-GB"/>
        </w:rPr>
        <w:t xml:space="preserve">, </w:t>
      </w:r>
      <w:proofErr w:type="spellStart"/>
      <w:r w:rsidRPr="00C20030">
        <w:rPr>
          <w:bdr w:val="none" w:sz="0" w:space="0" w:color="auto"/>
          <w:lang w:val="en-GB"/>
        </w:rPr>
        <w:t>si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edhe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keqpërdorimit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burimeve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shtetërore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për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qëllime</w:t>
      </w:r>
      <w:proofErr w:type="spellEnd"/>
      <w:r w:rsidRPr="00C20030">
        <w:rPr>
          <w:bdr w:val="none" w:sz="0" w:space="0" w:color="auto"/>
          <w:lang w:val="en-GB"/>
        </w:rPr>
        <w:t xml:space="preserve"> </w:t>
      </w:r>
      <w:proofErr w:type="spellStart"/>
      <w:r w:rsidRPr="00C20030">
        <w:rPr>
          <w:bdr w:val="none" w:sz="0" w:space="0" w:color="auto"/>
          <w:lang w:val="en-GB"/>
        </w:rPr>
        <w:t>te</w:t>
      </w:r>
      <w:proofErr w:type="spellEnd"/>
      <w:r w:rsidRPr="00C20030">
        <w:rPr>
          <w:bdr w:val="none" w:sz="0" w:space="0" w:color="auto"/>
          <w:lang w:val="en-GB"/>
        </w:rPr>
        <w:t xml:space="preserve">̈ </w:t>
      </w:r>
      <w:proofErr w:type="spellStart"/>
      <w:r w:rsidRPr="00C20030">
        <w:rPr>
          <w:bdr w:val="none" w:sz="0" w:space="0" w:color="auto"/>
          <w:lang w:val="en-GB"/>
        </w:rPr>
        <w:t>fushatës</w:t>
      </w:r>
      <w:proofErr w:type="spellEnd"/>
      <w:r w:rsidRPr="00C20030">
        <w:rPr>
          <w:bdr w:val="none" w:sz="0" w:space="0" w:color="auto"/>
          <w:lang w:val="en-GB"/>
        </w:rPr>
        <w:t xml:space="preserve">. </w:t>
      </w:r>
    </w:p>
    <w:p w:rsidR="00D67367" w:rsidRDefault="00D67367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</w:p>
    <w:p w:rsidR="00D67367" w:rsidRDefault="00D67367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</w:p>
    <w:p w:rsidR="00D67367" w:rsidRDefault="00D67367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</w:p>
    <w:p w:rsidR="004E66C8" w:rsidRDefault="00351D91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</w:pPr>
      <w:proofErr w:type="spellStart"/>
      <w:r>
        <w:rPr>
          <w:bdr w:val="none" w:sz="0" w:space="0" w:color="auto"/>
          <w:lang w:val="en-GB"/>
        </w:rPr>
        <w:lastRenderedPageBreak/>
        <w:t>Projektligji</w:t>
      </w:r>
      <w:proofErr w:type="spellEnd"/>
      <w:r>
        <w:rPr>
          <w:bdr w:val="none" w:sz="0" w:space="0" w:color="auto"/>
          <w:lang w:val="en-GB"/>
        </w:rPr>
        <w:t xml:space="preserve"> </w:t>
      </w:r>
      <w:proofErr w:type="spellStart"/>
      <w:r w:rsidR="00E43679">
        <w:rPr>
          <w:bdr w:val="none" w:sz="0" w:space="0" w:color="auto"/>
          <w:lang w:val="en-GB"/>
        </w:rPr>
        <w:t>i</w:t>
      </w:r>
      <w:proofErr w:type="spellEnd"/>
      <w:r>
        <w:rPr>
          <w:bdr w:val="none" w:sz="0" w:space="0" w:color="auto"/>
          <w:lang w:val="en-GB"/>
        </w:rPr>
        <w:t xml:space="preserve"> </w:t>
      </w:r>
      <w:proofErr w:type="spellStart"/>
      <w:r>
        <w:rPr>
          <w:bdr w:val="none" w:sz="0" w:space="0" w:color="auto"/>
          <w:lang w:val="en-GB"/>
        </w:rPr>
        <w:t>propozuar</w:t>
      </w:r>
      <w:proofErr w:type="spellEnd"/>
      <w:r>
        <w:rPr>
          <w:bdr w:val="none" w:sz="0" w:space="0" w:color="auto"/>
          <w:lang w:val="en-GB"/>
        </w:rPr>
        <w:t xml:space="preserve"> </w:t>
      </w:r>
      <w:proofErr w:type="spellStart"/>
      <w:r w:rsidR="004E66C8">
        <w:rPr>
          <w:bdr w:val="none" w:sz="0" w:space="0" w:color="auto"/>
          <w:lang w:val="en-GB"/>
        </w:rPr>
        <w:t>p</w:t>
      </w:r>
      <w:r w:rsidR="00C91E26">
        <w:rPr>
          <w:bdr w:val="none" w:sz="0" w:space="0" w:color="auto"/>
          <w:lang w:val="en-GB"/>
        </w:rPr>
        <w:t>ë</w:t>
      </w:r>
      <w:r w:rsidR="004E66C8">
        <w:rPr>
          <w:bdr w:val="none" w:sz="0" w:space="0" w:color="auto"/>
          <w:lang w:val="en-GB"/>
        </w:rPr>
        <w:t>rputhet</w:t>
      </w:r>
      <w:proofErr w:type="spellEnd"/>
      <w:r w:rsidR="004E66C8">
        <w:rPr>
          <w:bdr w:val="none" w:sz="0" w:space="0" w:color="auto"/>
          <w:lang w:val="en-GB"/>
        </w:rPr>
        <w:t xml:space="preserve">, por </w:t>
      </w:r>
      <w:proofErr w:type="spellStart"/>
      <w:r w:rsidR="004E66C8">
        <w:rPr>
          <w:bdr w:val="none" w:sz="0" w:space="0" w:color="auto"/>
          <w:lang w:val="en-GB"/>
        </w:rPr>
        <w:t>nj</w:t>
      </w:r>
      <w:r w:rsidR="00C91E26">
        <w:rPr>
          <w:bdr w:val="none" w:sz="0" w:space="0" w:color="auto"/>
          <w:lang w:val="en-GB"/>
        </w:rPr>
        <w:t>ë</w:t>
      </w:r>
      <w:r w:rsidR="004E66C8">
        <w:rPr>
          <w:bdr w:val="none" w:sz="0" w:space="0" w:color="auto"/>
          <w:lang w:val="en-GB"/>
        </w:rPr>
        <w:t>koh</w:t>
      </w:r>
      <w:r w:rsidR="00C91E26">
        <w:rPr>
          <w:bdr w:val="none" w:sz="0" w:space="0" w:color="auto"/>
          <w:lang w:val="en-GB"/>
        </w:rPr>
        <w:t>ë</w:t>
      </w:r>
      <w:r w:rsidR="004E66C8">
        <w:rPr>
          <w:bdr w:val="none" w:sz="0" w:space="0" w:color="auto"/>
          <w:lang w:val="en-GB"/>
        </w:rPr>
        <w:t>sisht</w:t>
      </w:r>
      <w:proofErr w:type="spellEnd"/>
      <w:r w:rsidR="004E66C8">
        <w:rPr>
          <w:bdr w:val="none" w:sz="0" w:space="0" w:color="auto"/>
          <w:lang w:val="en-GB"/>
        </w:rPr>
        <w:t xml:space="preserve"> </w:t>
      </w:r>
      <w:proofErr w:type="spellStart"/>
      <w:r>
        <w:rPr>
          <w:bdr w:val="none" w:sz="0" w:space="0" w:color="auto"/>
          <w:lang w:val="en-GB"/>
        </w:rPr>
        <w:t>sjell</w:t>
      </w:r>
      <w:proofErr w:type="spellEnd"/>
      <w:r>
        <w:rPr>
          <w:bdr w:val="none" w:sz="0" w:space="0" w:color="auto"/>
          <w:lang w:val="en-GB"/>
        </w:rPr>
        <w:t xml:space="preserve"> </w:t>
      </w:r>
      <w:proofErr w:type="spellStart"/>
      <w:r>
        <w:rPr>
          <w:bdr w:val="none" w:sz="0" w:space="0" w:color="auto"/>
          <w:lang w:val="en-GB"/>
        </w:rPr>
        <w:t>ndryshime</w:t>
      </w:r>
      <w:proofErr w:type="spellEnd"/>
      <w:r>
        <w:rPr>
          <w:bdr w:val="none" w:sz="0" w:space="0" w:color="auto"/>
          <w:lang w:val="en-GB"/>
        </w:rPr>
        <w:t xml:space="preserve"> </w:t>
      </w:r>
      <w:proofErr w:type="spellStart"/>
      <w:r w:rsidR="004C2AB5">
        <w:rPr>
          <w:bdr w:val="none" w:sz="0" w:space="0" w:color="auto"/>
          <w:lang w:val="en-GB"/>
        </w:rPr>
        <w:t>n</w:t>
      </w:r>
      <w:r w:rsidR="00C91E26">
        <w:rPr>
          <w:bdr w:val="none" w:sz="0" w:space="0" w:color="auto"/>
          <w:lang w:val="en-GB"/>
        </w:rPr>
        <w:t>ë</w:t>
      </w:r>
      <w:proofErr w:type="spellEnd"/>
      <w:r w:rsidR="004E66C8">
        <w:rPr>
          <w:bdr w:val="none" w:sz="0" w:space="0" w:color="auto"/>
          <w:lang w:val="en-GB"/>
        </w:rPr>
        <w:t xml:space="preserve"> </w:t>
      </w:r>
      <w:proofErr w:type="spellStart"/>
      <w:r w:rsidR="004E66C8">
        <w:rPr>
          <w:bdr w:val="none" w:sz="0" w:space="0" w:color="auto"/>
          <w:lang w:val="en-GB"/>
        </w:rPr>
        <w:t>disa</w:t>
      </w:r>
      <w:proofErr w:type="spellEnd"/>
      <w:r w:rsidR="004E66C8">
        <w:rPr>
          <w:bdr w:val="none" w:sz="0" w:space="0" w:color="auto"/>
          <w:lang w:val="en-GB"/>
        </w:rPr>
        <w:t xml:space="preserve"> </w:t>
      </w:r>
      <w:proofErr w:type="spellStart"/>
      <w:r w:rsidR="004E66C8">
        <w:rPr>
          <w:bdr w:val="none" w:sz="0" w:space="0" w:color="auto"/>
          <w:lang w:val="en-GB"/>
        </w:rPr>
        <w:t>aspekte</w:t>
      </w:r>
      <w:proofErr w:type="spellEnd"/>
      <w:r w:rsidR="004E66C8">
        <w:rPr>
          <w:bdr w:val="none" w:sz="0" w:space="0" w:color="auto"/>
          <w:lang w:val="en-GB"/>
        </w:rPr>
        <w:t xml:space="preserve"> </w:t>
      </w:r>
      <w:proofErr w:type="spellStart"/>
      <w:r w:rsidR="004E66C8">
        <w:rPr>
          <w:bdr w:val="none" w:sz="0" w:space="0" w:color="auto"/>
          <w:lang w:val="en-GB"/>
        </w:rPr>
        <w:t>thelb</w:t>
      </w:r>
      <w:r w:rsidR="00C91E26">
        <w:rPr>
          <w:bdr w:val="none" w:sz="0" w:space="0" w:color="auto"/>
          <w:lang w:val="en-GB"/>
        </w:rPr>
        <w:t>ë</w:t>
      </w:r>
      <w:r>
        <w:rPr>
          <w:bdr w:val="none" w:sz="0" w:space="0" w:color="auto"/>
          <w:lang w:val="en-GB"/>
        </w:rPr>
        <w:t>sore</w:t>
      </w:r>
      <w:proofErr w:type="spellEnd"/>
      <w:r>
        <w:rPr>
          <w:bdr w:val="none" w:sz="0" w:space="0" w:color="auto"/>
          <w:lang w:val="en-GB"/>
        </w:rPr>
        <w:t xml:space="preserve"> </w:t>
      </w:r>
      <w:proofErr w:type="spellStart"/>
      <w:r w:rsidR="004C2AB5">
        <w:rPr>
          <w:bdr w:val="none" w:sz="0" w:space="0" w:color="auto"/>
          <w:lang w:val="en-GB"/>
        </w:rPr>
        <w:t>t</w:t>
      </w:r>
      <w:r w:rsidR="00C91E26">
        <w:rPr>
          <w:bdr w:val="none" w:sz="0" w:space="0" w:color="auto"/>
          <w:lang w:val="en-GB"/>
        </w:rPr>
        <w:t>ë</w:t>
      </w:r>
      <w:proofErr w:type="spellEnd"/>
      <w:r>
        <w:rPr>
          <w:bdr w:val="none" w:sz="0" w:space="0" w:color="auto"/>
          <w:lang w:val="en-GB"/>
        </w:rPr>
        <w:t xml:space="preserve"> </w:t>
      </w:r>
      <w:proofErr w:type="spellStart"/>
      <w:r w:rsidR="008615D7">
        <w:t>mënyr</w:t>
      </w:r>
      <w:r w:rsidR="00CB51A9">
        <w:t>ë</w:t>
      </w:r>
      <w:r w:rsidR="004C2AB5">
        <w:t>s</w:t>
      </w:r>
      <w:proofErr w:type="spellEnd"/>
      <w:r w:rsidR="008615D7" w:rsidRPr="007A106B">
        <w:t xml:space="preserve"> </w:t>
      </w:r>
      <w:proofErr w:type="spellStart"/>
      <w:r w:rsidR="008615D7" w:rsidRPr="007A106B">
        <w:t>dhe</w:t>
      </w:r>
      <w:proofErr w:type="spellEnd"/>
      <w:r w:rsidR="008615D7" w:rsidRPr="007A106B">
        <w:t xml:space="preserve"> </w:t>
      </w:r>
      <w:proofErr w:type="spellStart"/>
      <w:r w:rsidR="008615D7" w:rsidRPr="007A106B">
        <w:t>kushte</w:t>
      </w:r>
      <w:r w:rsidR="004C2AB5">
        <w:t>ve</w:t>
      </w:r>
      <w:proofErr w:type="spellEnd"/>
      <w:r w:rsidR="008615D7" w:rsidRPr="007A106B">
        <w:t xml:space="preserve"> </w:t>
      </w:r>
      <w:proofErr w:type="spellStart"/>
      <w:r w:rsidR="004C2AB5">
        <w:t>t</w:t>
      </w:r>
      <w:r w:rsidR="00C91E26">
        <w:t>ë</w:t>
      </w:r>
      <w:proofErr w:type="spellEnd"/>
      <w:r w:rsidR="008615D7" w:rsidRPr="007A106B">
        <w:t xml:space="preserve"> </w:t>
      </w:r>
      <w:proofErr w:type="spellStart"/>
      <w:r w:rsidR="008615D7" w:rsidRPr="007A106B">
        <w:t>financimit</w:t>
      </w:r>
      <w:proofErr w:type="spellEnd"/>
      <w:r w:rsidR="008615D7" w:rsidRPr="007A106B">
        <w:t xml:space="preserve">, </w:t>
      </w:r>
      <w:proofErr w:type="spellStart"/>
      <w:r w:rsidR="008615D7">
        <w:t>n</w:t>
      </w:r>
      <w:r w:rsidR="00CB51A9">
        <w:t>ë</w:t>
      </w:r>
      <w:proofErr w:type="spellEnd"/>
      <w:r w:rsidR="008615D7">
        <w:t xml:space="preserve"> </w:t>
      </w:r>
      <w:proofErr w:type="spellStart"/>
      <w:r w:rsidR="008615D7">
        <w:t>krahasim</w:t>
      </w:r>
      <w:proofErr w:type="spellEnd"/>
      <w:r w:rsidR="008615D7">
        <w:t xml:space="preserve"> me </w:t>
      </w:r>
      <w:proofErr w:type="spellStart"/>
      <w:r w:rsidR="008615D7">
        <w:t>projekte</w:t>
      </w:r>
      <w:r w:rsidR="004E66C8">
        <w:t>t</w:t>
      </w:r>
      <w:proofErr w:type="spellEnd"/>
      <w:r w:rsidR="008615D7">
        <w:t xml:space="preserve"> e </w:t>
      </w:r>
      <w:proofErr w:type="spellStart"/>
      <w:r w:rsidR="008615D7">
        <w:t>paraqitura</w:t>
      </w:r>
      <w:proofErr w:type="spellEnd"/>
      <w:r w:rsidR="008615D7">
        <w:t xml:space="preserve"> </w:t>
      </w:r>
      <w:proofErr w:type="spellStart"/>
      <w:r w:rsidR="008615D7">
        <w:t>deri</w:t>
      </w:r>
      <w:proofErr w:type="spellEnd"/>
      <w:r w:rsidR="008615D7">
        <w:t xml:space="preserve"> </w:t>
      </w:r>
      <w:proofErr w:type="spellStart"/>
      <w:r w:rsidR="008615D7">
        <w:t>tani</w:t>
      </w:r>
      <w:proofErr w:type="spellEnd"/>
      <w:r w:rsidR="004E66C8">
        <w:t>.</w:t>
      </w:r>
    </w:p>
    <w:p w:rsidR="004C43B5" w:rsidRPr="00D67367" w:rsidRDefault="004C43B5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/>
        </w:rPr>
      </w:pPr>
      <w:proofErr w:type="spellStart"/>
      <w:r>
        <w:t>Risia</w:t>
      </w:r>
      <w:proofErr w:type="spellEnd"/>
      <w:r>
        <w:t xml:space="preserve"> </w:t>
      </w:r>
      <w:proofErr w:type="spellStart"/>
      <w:r>
        <w:t>m</w:t>
      </w:r>
      <w:r w:rsidR="00C91E26">
        <w:t>ë</w:t>
      </w:r>
      <w:proofErr w:type="spellEnd"/>
      <w:r>
        <w:t xml:space="preserve"> e </w:t>
      </w:r>
      <w:proofErr w:type="spellStart"/>
      <w:r>
        <w:t>madhe</w:t>
      </w:r>
      <w:proofErr w:type="spellEnd"/>
      <w:r>
        <w:t xml:space="preserve"> e </w:t>
      </w:r>
      <w:proofErr w:type="spellStart"/>
      <w:r>
        <w:t>projektligjit</w:t>
      </w:r>
      <w:proofErr w:type="spellEnd"/>
      <w:r>
        <w:t xml:space="preserve"> </w:t>
      </w:r>
      <w:proofErr w:type="spellStart"/>
      <w:r>
        <w:t>konsiston</w:t>
      </w:r>
      <w:proofErr w:type="spellEnd"/>
      <w:r>
        <w:t xml:space="preserve"> </w:t>
      </w:r>
      <w:proofErr w:type="spellStart"/>
      <w:r>
        <w:t>n</w:t>
      </w:r>
      <w:r w:rsidR="00C91E26">
        <w:t>ë</w:t>
      </w:r>
      <w:proofErr w:type="spellEnd"/>
      <w:r>
        <w:t xml:space="preserve"> </w:t>
      </w:r>
      <w:proofErr w:type="spellStart"/>
      <w:r>
        <w:t>reduktimin</w:t>
      </w:r>
      <w:proofErr w:type="spellEnd"/>
      <w:r>
        <w:t xml:space="preserve"> </w:t>
      </w:r>
      <w:proofErr w:type="spellStart"/>
      <w:r>
        <w:t>drasti</w:t>
      </w:r>
      <w:r w:rsidR="00C42ABC">
        <w:t>k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mas</w:t>
      </w:r>
      <w:r w:rsidR="00C91E26">
        <w:t>ë</w:t>
      </w:r>
      <w:r>
        <w:t>s</w:t>
      </w:r>
      <w:proofErr w:type="spellEnd"/>
      <w:r>
        <w:t xml:space="preserve"> </w:t>
      </w:r>
      <w:proofErr w:type="spellStart"/>
      <w:r>
        <w:t>s</w:t>
      </w:r>
      <w:r w:rsidR="00C91E26">
        <w:t>ë</w:t>
      </w:r>
      <w:proofErr w:type="spellEnd"/>
      <w:r>
        <w:t xml:space="preserve"> </w:t>
      </w:r>
      <w:proofErr w:type="spellStart"/>
      <w:r>
        <w:t>financimit</w:t>
      </w:r>
      <w:proofErr w:type="spellEnd"/>
      <w:r>
        <w:t xml:space="preserve"> </w:t>
      </w:r>
      <w:proofErr w:type="spellStart"/>
      <w:r w:rsidR="00C42ABC">
        <w:t>privat</w:t>
      </w:r>
      <w:proofErr w:type="spellEnd"/>
      <w:r w:rsidR="00C42ABC">
        <w:t xml:space="preserve"> </w:t>
      </w:r>
      <w:proofErr w:type="spellStart"/>
      <w:r w:rsidR="00C42ABC">
        <w:t>t</w:t>
      </w:r>
      <w:r w:rsidR="00C91E26">
        <w:t>ë</w:t>
      </w:r>
      <w:proofErr w:type="spellEnd"/>
      <w:r w:rsidR="00C42ABC">
        <w:t xml:space="preserve"> </w:t>
      </w:r>
      <w:proofErr w:type="spellStart"/>
      <w:r w:rsidR="00C42ABC">
        <w:t>subjekteve</w:t>
      </w:r>
      <w:proofErr w:type="spellEnd"/>
      <w:r w:rsidR="00C42ABC">
        <w:t xml:space="preserve"> </w:t>
      </w:r>
      <w:proofErr w:type="spellStart"/>
      <w:proofErr w:type="gramStart"/>
      <w:r w:rsidR="00C42ABC">
        <w:t>zgjedhore</w:t>
      </w:r>
      <w:proofErr w:type="spellEnd"/>
      <w:r w:rsidR="00C42ABC">
        <w:t xml:space="preserve">,  </w:t>
      </w:r>
      <w:proofErr w:type="spellStart"/>
      <w:r w:rsidR="00C42ABC">
        <w:t>gjat</w:t>
      </w:r>
      <w:r w:rsidR="00C91E26">
        <w:t>ë</w:t>
      </w:r>
      <w:proofErr w:type="spellEnd"/>
      <w:proofErr w:type="gramEnd"/>
      <w:r w:rsidR="00C42ABC">
        <w:t xml:space="preserve"> </w:t>
      </w:r>
      <w:proofErr w:type="spellStart"/>
      <w:r w:rsidR="00C42ABC">
        <w:t>fushatave</w:t>
      </w:r>
      <w:proofErr w:type="spellEnd"/>
      <w:r w:rsidR="00C42ABC">
        <w:t xml:space="preserve"> </w:t>
      </w:r>
      <w:proofErr w:type="spellStart"/>
      <w:r w:rsidR="00C42ABC">
        <w:t>zgjedhore</w:t>
      </w:r>
      <w:proofErr w:type="spellEnd"/>
      <w:r w:rsidR="00C42ABC">
        <w:t xml:space="preserve">, </w:t>
      </w:r>
      <w:proofErr w:type="spellStart"/>
      <w:r w:rsidR="00C42ABC">
        <w:t>i</w:t>
      </w:r>
      <w:proofErr w:type="spellEnd"/>
      <w:r w:rsidR="00C42ABC">
        <w:t xml:space="preserve"> </w:t>
      </w:r>
      <w:proofErr w:type="spellStart"/>
      <w:r w:rsidR="00C42ABC">
        <w:t>cili</w:t>
      </w:r>
      <w:proofErr w:type="spellEnd"/>
      <w:r w:rsidR="00C42ABC">
        <w:t xml:space="preserve"> </w:t>
      </w:r>
      <w:proofErr w:type="spellStart"/>
      <w:r w:rsidR="00C42ABC" w:rsidRPr="00D67367">
        <w:rPr>
          <w:b/>
        </w:rPr>
        <w:t>nuk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duhet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t</w:t>
      </w:r>
      <w:r w:rsidR="00C91E26" w:rsidRPr="00D67367">
        <w:rPr>
          <w:b/>
        </w:rPr>
        <w:t>ë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jet</w:t>
      </w:r>
      <w:r w:rsidR="00C91E26" w:rsidRPr="00D67367">
        <w:rPr>
          <w:b/>
        </w:rPr>
        <w:t>ë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m</w:t>
      </w:r>
      <w:r w:rsidR="00C91E26" w:rsidRPr="00D67367">
        <w:rPr>
          <w:b/>
        </w:rPr>
        <w:t>ë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i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madh</w:t>
      </w:r>
      <w:proofErr w:type="spellEnd"/>
      <w:r w:rsidR="00C42ABC" w:rsidRPr="00D67367">
        <w:rPr>
          <w:b/>
        </w:rPr>
        <w:t xml:space="preserve"> se 50 % </w:t>
      </w:r>
      <w:proofErr w:type="spellStart"/>
      <w:r w:rsidR="00C91E26" w:rsidRPr="00D67367">
        <w:rPr>
          <w:b/>
        </w:rPr>
        <w:t>i</w:t>
      </w:r>
      <w:proofErr w:type="spellEnd"/>
      <w:r w:rsidR="00C91E26" w:rsidRPr="00D67367">
        <w:rPr>
          <w:b/>
        </w:rPr>
        <w:t xml:space="preserve"> </w:t>
      </w:r>
      <w:proofErr w:type="spellStart"/>
      <w:r w:rsidR="00C91E26" w:rsidRPr="00D67367">
        <w:rPr>
          <w:b/>
        </w:rPr>
        <w:t>masës</w:t>
      </w:r>
      <w:proofErr w:type="spellEnd"/>
      <w:r w:rsidR="00C91E26" w:rsidRPr="00D67367">
        <w:rPr>
          <w:b/>
        </w:rPr>
        <w:t xml:space="preserve"> </w:t>
      </w:r>
      <w:proofErr w:type="spellStart"/>
      <w:r w:rsidR="00C91E26" w:rsidRPr="00D67367">
        <w:rPr>
          <w:b/>
        </w:rPr>
        <w:t>së</w:t>
      </w:r>
      <w:proofErr w:type="spellEnd"/>
      <w:r w:rsidR="00C91E26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financimit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t</w:t>
      </w:r>
      <w:r w:rsidR="00C91E26" w:rsidRPr="00D67367">
        <w:rPr>
          <w:b/>
        </w:rPr>
        <w:t>ë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cilin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subjektet</w:t>
      </w:r>
      <w:proofErr w:type="spellEnd"/>
      <w:r w:rsidR="00C42ABC" w:rsidRPr="00D67367">
        <w:rPr>
          <w:b/>
        </w:rPr>
        <w:t xml:space="preserve"> e </w:t>
      </w:r>
      <w:proofErr w:type="spellStart"/>
      <w:r w:rsidR="00C42ABC" w:rsidRPr="00D67367">
        <w:rPr>
          <w:b/>
        </w:rPr>
        <w:t>kan</w:t>
      </w:r>
      <w:r w:rsidR="00C91E26" w:rsidRPr="00D67367">
        <w:rPr>
          <w:b/>
        </w:rPr>
        <w:t>ë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p</w:t>
      </w:r>
      <w:r w:rsidR="00C91E26" w:rsidRPr="00D67367">
        <w:rPr>
          <w:b/>
        </w:rPr>
        <w:t>ë</w:t>
      </w:r>
      <w:r w:rsidR="00C42ABC" w:rsidRPr="00D67367">
        <w:rPr>
          <w:b/>
        </w:rPr>
        <w:t>rfituar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nga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buxheti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i</w:t>
      </w:r>
      <w:proofErr w:type="spellEnd"/>
      <w:r w:rsidR="00C42ABC" w:rsidRPr="00D67367">
        <w:rPr>
          <w:b/>
        </w:rPr>
        <w:t xml:space="preserve"> </w:t>
      </w:r>
      <w:proofErr w:type="spellStart"/>
      <w:r w:rsidR="00C42ABC" w:rsidRPr="00D67367">
        <w:rPr>
          <w:b/>
        </w:rPr>
        <w:t>shtetit</w:t>
      </w:r>
      <w:proofErr w:type="spellEnd"/>
      <w:r w:rsidR="00C42ABC" w:rsidRPr="00D67367">
        <w:rPr>
          <w:b/>
        </w:rPr>
        <w:t>.</w:t>
      </w:r>
    </w:p>
    <w:p w:rsidR="00351D91" w:rsidRPr="00351D91" w:rsidRDefault="004E66C8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76" w:lineRule="auto"/>
        <w:jc w:val="both"/>
        <w:rPr>
          <w:bdr w:val="none" w:sz="0" w:space="0" w:color="auto"/>
          <w:lang w:val="en-GB"/>
        </w:rPr>
      </w:pPr>
      <w:proofErr w:type="spellStart"/>
      <w:r>
        <w:t>Disa</w:t>
      </w:r>
      <w:proofErr w:type="spellEnd"/>
      <w:r>
        <w:t xml:space="preserve"> </w:t>
      </w:r>
      <w:proofErr w:type="spellStart"/>
      <w:r>
        <w:t>risi</w:t>
      </w:r>
      <w:proofErr w:type="spellEnd"/>
      <w:r>
        <w:t xml:space="preserve"> </w:t>
      </w:r>
      <w:proofErr w:type="spellStart"/>
      <w:r w:rsidR="00C91E26">
        <w:t>të</w:t>
      </w:r>
      <w:proofErr w:type="spellEnd"/>
      <w:r w:rsidR="00C91E26">
        <w:t xml:space="preserve"> </w:t>
      </w:r>
      <w:proofErr w:type="spellStart"/>
      <w:r w:rsidR="00C91E26">
        <w:t>tjera</w:t>
      </w:r>
      <w:proofErr w:type="spellEnd"/>
      <w:r w:rsidR="00C91E26"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projektligjit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rendisim</w:t>
      </w:r>
      <w:proofErr w:type="spellEnd"/>
      <w:r>
        <w:t xml:space="preserve"> </w:t>
      </w:r>
      <w:proofErr w:type="spellStart"/>
      <w:r>
        <w:t>m</w:t>
      </w:r>
      <w:r w:rsidR="00C91E26">
        <w:t>ë</w:t>
      </w:r>
      <w:proofErr w:type="spellEnd"/>
      <w:r>
        <w:t xml:space="preserve"> </w:t>
      </w:r>
      <w:proofErr w:type="spellStart"/>
      <w:r>
        <w:t>poshtë</w:t>
      </w:r>
      <w:proofErr w:type="spellEnd"/>
      <w:r w:rsidR="007D076A">
        <w:t>:</w:t>
      </w:r>
    </w:p>
    <w:p w:rsidR="007A106B" w:rsidRDefault="007A106B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  <w:r w:rsidRPr="00E1516D">
        <w:rPr>
          <w:rFonts w:eastAsia="Times New Roman"/>
          <w:color w:val="000000"/>
          <w:lang w:val="sq-AL" w:eastAsia="sq-AL" w:bidi="sq-AL"/>
        </w:rPr>
        <w:t>-</w:t>
      </w:r>
      <w:r>
        <w:rPr>
          <w:rFonts w:eastAsia="Times New Roman"/>
          <w:lang w:val="sq-AL" w:eastAsia="sq-AL" w:bidi="sq-AL"/>
        </w:rPr>
        <w:t xml:space="preserve"> </w:t>
      </w:r>
      <w:r w:rsidRPr="00E1516D">
        <w:rPr>
          <w:rFonts w:eastAsia="Times New Roman"/>
          <w:lang w:val="sq-AL" w:eastAsia="sq-AL" w:bidi="sq-AL"/>
        </w:rPr>
        <w:t xml:space="preserve">Ulje e kostos së </w:t>
      </w:r>
      <w:r w:rsidR="004C2AB5">
        <w:rPr>
          <w:rFonts w:eastAsia="Times New Roman"/>
          <w:lang w:val="sq-AL" w:eastAsia="sq-AL" w:bidi="sq-AL"/>
        </w:rPr>
        <w:t xml:space="preserve">fushatave </w:t>
      </w:r>
      <w:proofErr w:type="spellStart"/>
      <w:r w:rsidRPr="00E1516D">
        <w:rPr>
          <w:rFonts w:eastAsia="Times New Roman"/>
          <w:lang w:bidi="en-US"/>
        </w:rPr>
        <w:t>zgjedh</w:t>
      </w:r>
      <w:r w:rsidR="004C2AB5">
        <w:rPr>
          <w:rFonts w:eastAsia="Times New Roman"/>
          <w:lang w:bidi="en-US"/>
        </w:rPr>
        <w:t>ore</w:t>
      </w:r>
      <w:proofErr w:type="spellEnd"/>
      <w:r w:rsidRPr="00E1516D">
        <w:rPr>
          <w:rFonts w:eastAsia="Times New Roman"/>
          <w:lang w:bidi="en-US"/>
        </w:rPr>
        <w:t xml:space="preserve">, </w:t>
      </w:r>
      <w:r w:rsidRPr="00E1516D">
        <w:rPr>
          <w:rFonts w:eastAsia="Times New Roman"/>
          <w:lang w:val="sq-AL" w:eastAsia="sq-AL" w:bidi="sq-AL"/>
        </w:rPr>
        <w:t xml:space="preserve">kryesisht </w:t>
      </w:r>
      <w:r w:rsidR="008615D7">
        <w:rPr>
          <w:rFonts w:eastAsia="Times New Roman"/>
          <w:lang w:val="sq-AL" w:eastAsia="sq-AL" w:bidi="sq-AL"/>
        </w:rPr>
        <w:t>n</w:t>
      </w:r>
      <w:r w:rsidR="00CB51A9">
        <w:rPr>
          <w:rFonts w:eastAsia="Times New Roman"/>
          <w:lang w:val="sq-AL" w:eastAsia="sq-AL" w:bidi="sq-AL"/>
        </w:rPr>
        <w:t>ë</w:t>
      </w:r>
      <w:r w:rsidR="008615D7">
        <w:rPr>
          <w:rFonts w:eastAsia="Times New Roman"/>
          <w:lang w:val="sq-AL" w:eastAsia="sq-AL" w:bidi="sq-AL"/>
        </w:rPr>
        <w:t>p</w:t>
      </w:r>
      <w:r w:rsidR="00CB51A9">
        <w:rPr>
          <w:rFonts w:eastAsia="Times New Roman"/>
          <w:lang w:val="sq-AL" w:eastAsia="sq-AL" w:bidi="sq-AL"/>
        </w:rPr>
        <w:t>ë</w:t>
      </w:r>
      <w:r w:rsidR="008615D7">
        <w:rPr>
          <w:rFonts w:eastAsia="Times New Roman"/>
          <w:lang w:val="sq-AL" w:eastAsia="sq-AL" w:bidi="sq-AL"/>
        </w:rPr>
        <w:t>rmjet minimizimit t</w:t>
      </w:r>
      <w:r w:rsidR="00CB51A9">
        <w:rPr>
          <w:rFonts w:eastAsia="Times New Roman"/>
          <w:lang w:val="sq-AL" w:eastAsia="sq-AL" w:bidi="sq-AL"/>
        </w:rPr>
        <w:t>ë</w:t>
      </w:r>
      <w:r w:rsidR="008615D7">
        <w:rPr>
          <w:rFonts w:eastAsia="Times New Roman"/>
          <w:lang w:val="sq-AL" w:eastAsia="sq-AL" w:bidi="sq-AL"/>
        </w:rPr>
        <w:t xml:space="preserve"> fondeve jo publike (dhurimet) t</w:t>
      </w:r>
      <w:r w:rsidR="00CB51A9">
        <w:rPr>
          <w:rFonts w:eastAsia="Times New Roman"/>
          <w:lang w:val="sq-AL" w:eastAsia="sq-AL" w:bidi="sq-AL"/>
        </w:rPr>
        <w:t>ë</w:t>
      </w:r>
      <w:r w:rsidR="008615D7">
        <w:rPr>
          <w:rFonts w:eastAsia="Times New Roman"/>
          <w:lang w:val="sq-AL" w:eastAsia="sq-AL" w:bidi="sq-AL"/>
        </w:rPr>
        <w:t xml:space="preserve"> lejuara duke bazuar shpenzimet e fushat</w:t>
      </w:r>
      <w:r w:rsidR="00CB51A9">
        <w:rPr>
          <w:rFonts w:eastAsia="Times New Roman"/>
          <w:lang w:val="sq-AL" w:eastAsia="sq-AL" w:bidi="sq-AL"/>
        </w:rPr>
        <w:t>ë</w:t>
      </w:r>
      <w:r w:rsidR="008615D7">
        <w:rPr>
          <w:rFonts w:eastAsia="Times New Roman"/>
          <w:lang w:val="sq-AL" w:eastAsia="sq-AL" w:bidi="sq-AL"/>
        </w:rPr>
        <w:t>s kryesisht ne fondet publike.  Ulja e kostos se zgjedhjeve sigurohet</w:t>
      </w:r>
      <w:r w:rsidR="004C2AB5">
        <w:rPr>
          <w:rFonts w:eastAsia="Times New Roman"/>
          <w:lang w:val="sq-AL" w:eastAsia="sq-AL" w:bidi="sq-AL"/>
        </w:rPr>
        <w:t xml:space="preserve"> gjithashtu edhe</w:t>
      </w:r>
      <w:r w:rsidR="008615D7">
        <w:rPr>
          <w:rFonts w:eastAsia="Times New Roman"/>
          <w:lang w:val="sq-AL" w:eastAsia="sq-AL" w:bidi="sq-AL"/>
        </w:rPr>
        <w:t xml:space="preserve"> n</w:t>
      </w:r>
      <w:r w:rsidRPr="00E1516D">
        <w:rPr>
          <w:rFonts w:eastAsia="Times New Roman"/>
          <w:lang w:val="sq-AL" w:eastAsia="sq-AL" w:bidi="sq-AL"/>
        </w:rPr>
        <w:t xml:space="preserve">ëpërmjet parashikimeve ligjore të qarta mbi fondet e lejuara, kufijve dhe kufizimeve më të efektshme mbi aktivitete të caktuara të fushatës dhe masave për të rregulluar dhe për të bërë më </w:t>
      </w:r>
      <w:proofErr w:type="spellStart"/>
      <w:r w:rsidRPr="00E1516D">
        <w:rPr>
          <w:rFonts w:eastAsia="Times New Roman"/>
          <w:lang w:bidi="en-US"/>
        </w:rPr>
        <w:t>transparent</w:t>
      </w:r>
      <w:r w:rsidR="004C2AB5">
        <w:rPr>
          <w:rFonts w:eastAsia="Times New Roman"/>
          <w:lang w:bidi="en-US"/>
        </w:rPr>
        <w:t>e</w:t>
      </w:r>
      <w:proofErr w:type="spellEnd"/>
      <w:r w:rsidRPr="00E1516D">
        <w:rPr>
          <w:rFonts w:eastAsia="Times New Roman"/>
          <w:lang w:bidi="en-US"/>
        </w:rPr>
        <w:t xml:space="preserve"> </w:t>
      </w:r>
      <w:r w:rsidRPr="00E1516D">
        <w:rPr>
          <w:rFonts w:eastAsia="Times New Roman"/>
          <w:lang w:val="sq-AL" w:eastAsia="sq-AL" w:bidi="sq-AL"/>
        </w:rPr>
        <w:t xml:space="preserve">vendosjen e çmimeve të shërbimeve të lidhura </w:t>
      </w:r>
      <w:r w:rsidRPr="00E1516D">
        <w:rPr>
          <w:rFonts w:eastAsia="Times New Roman"/>
          <w:lang w:bidi="en-US"/>
        </w:rPr>
        <w:t xml:space="preserve">me </w:t>
      </w:r>
      <w:r w:rsidR="007D076A">
        <w:rPr>
          <w:rFonts w:eastAsia="Times New Roman"/>
          <w:lang w:val="sq-AL" w:eastAsia="sq-AL" w:bidi="sq-AL"/>
        </w:rPr>
        <w:t>zgjedhjet;</w:t>
      </w:r>
    </w:p>
    <w:p w:rsidR="007A106B" w:rsidRDefault="007A106B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  <w:r>
        <w:rPr>
          <w:rFonts w:eastAsia="Times New Roman"/>
          <w:color w:val="000000"/>
          <w:lang w:val="sq-AL" w:eastAsia="sq-AL" w:bidi="sq-AL"/>
        </w:rPr>
        <w:t xml:space="preserve">- </w:t>
      </w:r>
      <w:r w:rsidR="008615D7">
        <w:rPr>
          <w:rFonts w:eastAsia="Times New Roman"/>
          <w:color w:val="000000"/>
          <w:lang w:val="sq-AL" w:eastAsia="sq-AL" w:bidi="sq-AL"/>
        </w:rPr>
        <w:t>K</w:t>
      </w:r>
      <w:r>
        <w:rPr>
          <w:rFonts w:eastAsia="Times New Roman"/>
          <w:color w:val="000000"/>
          <w:lang w:val="sq-AL" w:eastAsia="sq-AL" w:bidi="sq-AL"/>
        </w:rPr>
        <w:t xml:space="preserve">ufizime më të </w:t>
      </w:r>
      <w:r w:rsidR="004C2AB5">
        <w:rPr>
          <w:rFonts w:eastAsia="Times New Roman"/>
          <w:color w:val="000000"/>
          <w:lang w:val="sq-AL" w:eastAsia="sq-AL" w:bidi="sq-AL"/>
        </w:rPr>
        <w:t>forta</w:t>
      </w:r>
      <w:r>
        <w:rPr>
          <w:rFonts w:eastAsia="Times New Roman"/>
          <w:color w:val="000000"/>
          <w:lang w:val="sq-AL" w:eastAsia="sq-AL" w:bidi="sq-AL"/>
        </w:rPr>
        <w:t xml:space="preserve"> mbi donacionet që vijnë nga përfituesit faktikë/të mundshëm të kontratave shtetërore) dhe shpërdorimit të bu</w:t>
      </w:r>
      <w:r w:rsidR="007D076A">
        <w:rPr>
          <w:rFonts w:eastAsia="Times New Roman"/>
          <w:color w:val="000000"/>
          <w:lang w:val="sq-AL" w:eastAsia="sq-AL" w:bidi="sq-AL"/>
        </w:rPr>
        <w:t>rimeve shtetërore;</w:t>
      </w:r>
    </w:p>
    <w:p w:rsidR="007A106B" w:rsidRDefault="007A106B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  <w:rPr>
          <w:rFonts w:eastAsia="Times New Roman"/>
          <w:color w:val="000000"/>
          <w:lang w:val="sq-AL" w:eastAsia="sq-AL" w:bidi="sq-AL"/>
        </w:rPr>
      </w:pPr>
      <w:r>
        <w:rPr>
          <w:rFonts w:eastAsia="Times New Roman"/>
          <w:color w:val="000000"/>
          <w:lang w:val="sq-AL" w:eastAsia="sq-AL" w:bidi="sq-AL"/>
        </w:rPr>
        <w:t xml:space="preserve">- </w:t>
      </w:r>
      <w:r w:rsidR="00C16038">
        <w:rPr>
          <w:rFonts w:eastAsia="Times New Roman"/>
          <w:color w:val="000000"/>
          <w:lang w:val="sq-AL" w:eastAsia="sq-AL" w:bidi="sq-AL"/>
        </w:rPr>
        <w:t>Forcimin e monitorimit dhe verifikimit financiar nepermjet verifikimit t</w:t>
      </w:r>
      <w:r w:rsidR="00CB51A9">
        <w:rPr>
          <w:rFonts w:eastAsia="Times New Roman"/>
          <w:color w:val="000000"/>
          <w:lang w:val="sq-AL" w:eastAsia="sq-AL" w:bidi="sq-AL"/>
        </w:rPr>
        <w:t>ë</w:t>
      </w:r>
      <w:r w:rsidR="00C16038">
        <w:rPr>
          <w:rFonts w:eastAsia="Times New Roman"/>
          <w:color w:val="000000"/>
          <w:lang w:val="sq-AL" w:eastAsia="sq-AL" w:bidi="sq-AL"/>
        </w:rPr>
        <w:t xml:space="preserve"> dyfisht</w:t>
      </w:r>
      <w:r w:rsidR="00CB51A9">
        <w:rPr>
          <w:rFonts w:eastAsia="Times New Roman"/>
          <w:color w:val="000000"/>
          <w:lang w:val="sq-AL" w:eastAsia="sq-AL" w:bidi="sq-AL"/>
        </w:rPr>
        <w:t>ë</w:t>
      </w:r>
      <w:r w:rsidR="00C16038">
        <w:rPr>
          <w:rFonts w:eastAsia="Times New Roman"/>
          <w:color w:val="000000"/>
          <w:lang w:val="sq-AL" w:eastAsia="sq-AL" w:bidi="sq-AL"/>
        </w:rPr>
        <w:t xml:space="preserve"> jo vet</w:t>
      </w:r>
      <w:r w:rsidR="00CB51A9">
        <w:rPr>
          <w:rFonts w:eastAsia="Times New Roman"/>
          <w:color w:val="000000"/>
          <w:lang w:val="sq-AL" w:eastAsia="sq-AL" w:bidi="sq-AL"/>
        </w:rPr>
        <w:t>ë</w:t>
      </w:r>
      <w:r w:rsidR="00C16038">
        <w:rPr>
          <w:rFonts w:eastAsia="Times New Roman"/>
          <w:color w:val="000000"/>
          <w:lang w:val="sq-AL" w:eastAsia="sq-AL" w:bidi="sq-AL"/>
        </w:rPr>
        <w:t>m nga monitoruesit dhe audituesit ligjor por dhe nga eksperte</w:t>
      </w:r>
      <w:r w:rsidR="007D076A">
        <w:rPr>
          <w:rFonts w:eastAsia="Times New Roman"/>
          <w:color w:val="000000"/>
          <w:lang w:val="sq-AL" w:eastAsia="sq-AL" w:bidi="sq-AL"/>
        </w:rPr>
        <w:t>t financiar</w:t>
      </w:r>
      <w:r w:rsidR="00C91E26">
        <w:rPr>
          <w:rFonts w:eastAsia="Times New Roman"/>
          <w:color w:val="000000"/>
          <w:lang w:val="sq-AL" w:eastAsia="sq-AL" w:bidi="sq-AL"/>
        </w:rPr>
        <w:t>ë</w:t>
      </w:r>
      <w:r w:rsidR="007D076A">
        <w:rPr>
          <w:rFonts w:eastAsia="Times New Roman"/>
          <w:color w:val="000000"/>
          <w:lang w:val="sq-AL" w:eastAsia="sq-AL" w:bidi="sq-AL"/>
        </w:rPr>
        <w:t xml:space="preserve"> t</w:t>
      </w:r>
      <w:r w:rsidR="00CB51A9">
        <w:rPr>
          <w:rFonts w:eastAsia="Times New Roman"/>
          <w:color w:val="000000"/>
          <w:lang w:val="sq-AL" w:eastAsia="sq-AL" w:bidi="sq-AL"/>
        </w:rPr>
        <w:t>ë</w:t>
      </w:r>
      <w:r w:rsidR="007D076A">
        <w:rPr>
          <w:rFonts w:eastAsia="Times New Roman"/>
          <w:color w:val="000000"/>
          <w:lang w:val="sq-AL" w:eastAsia="sq-AL" w:bidi="sq-AL"/>
        </w:rPr>
        <w:t xml:space="preserve"> partive politike;</w:t>
      </w:r>
      <w:r w:rsidR="00D67367">
        <w:rPr>
          <w:rFonts w:eastAsia="Times New Roman"/>
          <w:color w:val="000000"/>
          <w:lang w:val="sq-AL" w:eastAsia="sq-AL" w:bidi="sq-AL"/>
        </w:rPr>
        <w:t xml:space="preserve"> Është konsideruar e domosdoshme ruajtja e të dy mekanizmave të verifikimi, si monitoruesit ashtu dhe audituesit, për shkak te rezultateve që duket sikur po sjell në praktikë përplasja e gjetjeve të monitoruesve gjatë periudhës së fushatës me raportet e audituesve financiarë. </w:t>
      </w:r>
    </w:p>
    <w:p w:rsidR="00D67367" w:rsidRPr="00C16038" w:rsidRDefault="00D67367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  <w:rPr>
          <w:rFonts w:eastAsia="Times New Roman"/>
          <w:color w:val="000000"/>
          <w:lang w:val="sq-AL" w:eastAsia="sq-AL" w:bidi="sq-AL"/>
        </w:rPr>
      </w:pPr>
      <w:r>
        <w:rPr>
          <w:rFonts w:eastAsia="Times New Roman"/>
          <w:color w:val="000000"/>
          <w:lang w:val="sq-AL" w:eastAsia="sq-AL" w:bidi="sq-AL"/>
        </w:rPr>
        <w:t xml:space="preserve">- Futja e mekanizmit të ekspertëve financiarë të subjekteve politike të cilët do të verifikojnë drejtpërdrejt pranë </w:t>
      </w:r>
      <w:r w:rsidR="00CE11C2">
        <w:rPr>
          <w:rFonts w:eastAsia="Times New Roman"/>
          <w:color w:val="000000"/>
          <w:lang w:val="sq-AL" w:eastAsia="sq-AL" w:bidi="sq-AL"/>
        </w:rPr>
        <w:t>Drejtorisë së Përgjithshme të Parandalimit të Pastrimit të Parave transaksione relevante financiare pranë bankave të nivelit të dy</w:t>
      </w:r>
      <w:bookmarkStart w:id="0" w:name="_GoBack"/>
      <w:bookmarkEnd w:id="0"/>
      <w:r w:rsidR="00CE11C2">
        <w:rPr>
          <w:rFonts w:eastAsia="Times New Roman"/>
          <w:color w:val="000000"/>
          <w:lang w:val="sq-AL" w:eastAsia="sq-AL" w:bidi="sq-AL"/>
        </w:rPr>
        <w:t>të.</w:t>
      </w:r>
    </w:p>
    <w:p w:rsidR="004C2AB5" w:rsidRDefault="007A106B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  <w:rPr>
          <w:rFonts w:eastAsia="Times New Roman"/>
          <w:lang w:val="sq-AL" w:eastAsia="sq-AL" w:bidi="sq-AL"/>
        </w:rPr>
      </w:pPr>
      <w:r w:rsidRPr="00E1516D">
        <w:rPr>
          <w:rFonts w:eastAsia="Times New Roman"/>
          <w:color w:val="000000"/>
          <w:lang w:val="sq-AL" w:eastAsia="sq-AL" w:bidi="sq-AL"/>
        </w:rPr>
        <w:t>-</w:t>
      </w:r>
      <w:r>
        <w:rPr>
          <w:rFonts w:eastAsia="Times New Roman"/>
          <w:lang w:val="sq-AL" w:eastAsia="sq-AL" w:bidi="sq-AL"/>
        </w:rPr>
        <w:t xml:space="preserve"> </w:t>
      </w:r>
      <w:r w:rsidRPr="00E1516D">
        <w:rPr>
          <w:rFonts w:eastAsia="Times New Roman"/>
          <w:lang w:val="sq-AL" w:eastAsia="sq-AL" w:bidi="sq-AL"/>
        </w:rPr>
        <w:t>Sigurimin që sanksi</w:t>
      </w:r>
      <w:r w:rsidR="00C16038">
        <w:rPr>
          <w:rFonts w:eastAsia="Times New Roman"/>
          <w:lang w:val="sq-AL" w:eastAsia="sq-AL" w:bidi="sq-AL"/>
        </w:rPr>
        <w:t>onet për shkeljet të jenë jo vetem frenuese dhe parandaluese n</w:t>
      </w:r>
      <w:r w:rsidR="00C91E26">
        <w:rPr>
          <w:rFonts w:eastAsia="Times New Roman"/>
          <w:lang w:val="sq-AL" w:eastAsia="sq-AL" w:bidi="sq-AL"/>
        </w:rPr>
        <w:t>ë</w:t>
      </w:r>
      <w:r w:rsidR="00C16038">
        <w:rPr>
          <w:rFonts w:eastAsia="Times New Roman"/>
          <w:lang w:val="sq-AL" w:eastAsia="sq-AL" w:bidi="sq-AL"/>
        </w:rPr>
        <w:t>p</w:t>
      </w:r>
      <w:r w:rsidR="00C91E26">
        <w:rPr>
          <w:rFonts w:eastAsia="Times New Roman"/>
          <w:lang w:val="sq-AL" w:eastAsia="sq-AL" w:bidi="sq-AL"/>
        </w:rPr>
        <w:t>ë</w:t>
      </w:r>
      <w:r w:rsidR="00C16038">
        <w:rPr>
          <w:rFonts w:eastAsia="Times New Roman"/>
          <w:lang w:val="sq-AL" w:eastAsia="sq-AL" w:bidi="sq-AL"/>
        </w:rPr>
        <w:t>rmjet sanksionit financiar por</w:t>
      </w:r>
      <w:r w:rsidR="004C2AB5">
        <w:rPr>
          <w:rFonts w:eastAsia="Times New Roman"/>
          <w:lang w:val="sq-AL" w:eastAsia="sq-AL" w:bidi="sq-AL"/>
        </w:rPr>
        <w:t xml:space="preserve"> t</w:t>
      </w:r>
      <w:r w:rsidR="00C91E26">
        <w:rPr>
          <w:rFonts w:eastAsia="Times New Roman"/>
          <w:lang w:val="sq-AL" w:eastAsia="sq-AL" w:bidi="sq-AL"/>
        </w:rPr>
        <w:t>ë</w:t>
      </w:r>
      <w:r w:rsidR="004C2AB5">
        <w:rPr>
          <w:rFonts w:eastAsia="Times New Roman"/>
          <w:lang w:val="sq-AL" w:eastAsia="sq-AL" w:bidi="sq-AL"/>
        </w:rPr>
        <w:t xml:space="preserve"> garantohet edhe </w:t>
      </w:r>
      <w:r w:rsidR="00C16038">
        <w:rPr>
          <w:rFonts w:eastAsia="Times New Roman"/>
          <w:lang w:val="sq-AL" w:eastAsia="sq-AL" w:bidi="sq-AL"/>
        </w:rPr>
        <w:t>p</w:t>
      </w:r>
      <w:r w:rsidR="00CB51A9">
        <w:rPr>
          <w:rFonts w:eastAsia="Times New Roman"/>
          <w:lang w:val="sq-AL" w:eastAsia="sq-AL" w:bidi="sq-AL"/>
        </w:rPr>
        <w:t>ë</w:t>
      </w:r>
      <w:r w:rsidR="00C16038">
        <w:rPr>
          <w:rFonts w:eastAsia="Times New Roman"/>
          <w:lang w:val="sq-AL" w:eastAsia="sq-AL" w:bidi="sq-AL"/>
        </w:rPr>
        <w:t>rshkall</w:t>
      </w:r>
      <w:r w:rsidR="00CB51A9">
        <w:rPr>
          <w:rFonts w:eastAsia="Times New Roman"/>
          <w:lang w:val="sq-AL" w:eastAsia="sq-AL" w:bidi="sq-AL"/>
        </w:rPr>
        <w:t>ë</w:t>
      </w:r>
      <w:r w:rsidR="00C16038">
        <w:rPr>
          <w:rFonts w:eastAsia="Times New Roman"/>
          <w:lang w:val="sq-AL" w:eastAsia="sq-AL" w:bidi="sq-AL"/>
        </w:rPr>
        <w:t>zimi</w:t>
      </w:r>
      <w:r w:rsidR="004C2AB5">
        <w:rPr>
          <w:rFonts w:eastAsia="Times New Roman"/>
          <w:lang w:val="sq-AL" w:eastAsia="sq-AL" w:bidi="sq-AL"/>
        </w:rPr>
        <w:t xml:space="preserve"> i</w:t>
      </w:r>
      <w:r w:rsidR="00C16038">
        <w:rPr>
          <w:rFonts w:eastAsia="Times New Roman"/>
          <w:lang w:val="sq-AL" w:eastAsia="sq-AL" w:bidi="sq-AL"/>
        </w:rPr>
        <w:t xml:space="preserve"> sanksionit</w:t>
      </w:r>
      <w:r w:rsidR="004C2AB5">
        <w:rPr>
          <w:rFonts w:eastAsia="Times New Roman"/>
          <w:lang w:val="sq-AL" w:eastAsia="sq-AL" w:bidi="sq-AL"/>
        </w:rPr>
        <w:t xml:space="preserve"> n</w:t>
      </w:r>
      <w:r w:rsidR="00C91E26">
        <w:rPr>
          <w:rFonts w:eastAsia="Times New Roman"/>
          <w:lang w:val="sq-AL" w:eastAsia="sq-AL" w:bidi="sq-AL"/>
        </w:rPr>
        <w:t>ë</w:t>
      </w:r>
      <w:r w:rsidR="004C2AB5">
        <w:rPr>
          <w:rFonts w:eastAsia="Times New Roman"/>
          <w:lang w:val="sq-AL" w:eastAsia="sq-AL" w:bidi="sq-AL"/>
        </w:rPr>
        <w:t xml:space="preserve"> var</w:t>
      </w:r>
      <w:r w:rsidR="00C91E26">
        <w:rPr>
          <w:rFonts w:eastAsia="Times New Roman"/>
          <w:lang w:val="sq-AL" w:eastAsia="sq-AL" w:bidi="sq-AL"/>
        </w:rPr>
        <w:t>ë</w:t>
      </w:r>
      <w:r w:rsidR="004C2AB5">
        <w:rPr>
          <w:rFonts w:eastAsia="Times New Roman"/>
          <w:lang w:val="sq-AL" w:eastAsia="sq-AL" w:bidi="sq-AL"/>
        </w:rPr>
        <w:t>si t</w:t>
      </w:r>
      <w:r w:rsidR="00C91E26">
        <w:rPr>
          <w:rFonts w:eastAsia="Times New Roman"/>
          <w:lang w:val="sq-AL" w:eastAsia="sq-AL" w:bidi="sq-AL"/>
        </w:rPr>
        <w:t>ë</w:t>
      </w:r>
      <w:r w:rsidR="004C2AB5">
        <w:rPr>
          <w:rFonts w:eastAsia="Times New Roman"/>
          <w:lang w:val="sq-AL" w:eastAsia="sq-AL" w:bidi="sq-AL"/>
        </w:rPr>
        <w:t xml:space="preserve"> shkeljes.</w:t>
      </w:r>
    </w:p>
    <w:p w:rsidR="004C2AB5" w:rsidRDefault="004C2A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  <w:rPr>
          <w:rFonts w:eastAsia="Times New Roman"/>
          <w:lang w:val="sq-AL" w:eastAsia="sq-AL" w:bidi="sq-AL"/>
        </w:rPr>
      </w:pPr>
    </w:p>
    <w:p w:rsidR="007A106B" w:rsidRPr="00D67367" w:rsidRDefault="004C2A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  <w:rPr>
          <w:rFonts w:eastAsia="Times New Roman"/>
          <w:lang w:val="sq-AL" w:eastAsia="sq-AL" w:bidi="sq-AL"/>
        </w:rPr>
      </w:pPr>
      <w:r>
        <w:rPr>
          <w:rFonts w:eastAsia="Times New Roman"/>
          <w:lang w:val="sq-AL" w:eastAsia="sq-AL" w:bidi="sq-AL"/>
        </w:rPr>
        <w:t>Prezantimi si risi i nocionit t</w:t>
      </w:r>
      <w:r w:rsidR="00C91E26">
        <w:rPr>
          <w:rFonts w:eastAsia="Times New Roman"/>
          <w:lang w:val="sq-AL" w:eastAsia="sq-AL" w:bidi="sq-AL"/>
        </w:rPr>
        <w:t>ë</w:t>
      </w:r>
      <w:r>
        <w:rPr>
          <w:rFonts w:eastAsia="Times New Roman"/>
          <w:lang w:val="sq-AL" w:eastAsia="sq-AL" w:bidi="sq-AL"/>
        </w:rPr>
        <w:t xml:space="preserve"> </w:t>
      </w:r>
      <w:proofErr w:type="spellStart"/>
      <w:r w:rsidRPr="00D91130">
        <w:rPr>
          <w:rFonts w:eastAsia="Times New Roman"/>
        </w:rPr>
        <w:t>shpallje</w:t>
      </w:r>
      <w:r>
        <w:rPr>
          <w:rFonts w:eastAsia="Times New Roman"/>
        </w:rPr>
        <w:t>s</w:t>
      </w:r>
      <w:proofErr w:type="spellEnd"/>
      <w:r w:rsidRPr="00D91130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</w:t>
      </w:r>
      <w:r w:rsidR="00C91E26">
        <w:rPr>
          <w:rFonts w:eastAsia="Times New Roman"/>
        </w:rPr>
        <w:t>ë</w:t>
      </w:r>
      <w:proofErr w:type="spellEnd"/>
      <w:r w:rsidRPr="00D91130">
        <w:rPr>
          <w:rFonts w:eastAsia="Times New Roman"/>
        </w:rPr>
        <w:t xml:space="preserve"> </w:t>
      </w:r>
      <w:proofErr w:type="spellStart"/>
      <w:r w:rsidRPr="00D67367">
        <w:rPr>
          <w:rFonts w:eastAsia="Times New Roman"/>
          <w:b/>
        </w:rPr>
        <w:t>pavlefshmërisë</w:t>
      </w:r>
      <w:proofErr w:type="spellEnd"/>
      <w:r w:rsidRPr="00D67367">
        <w:rPr>
          <w:rFonts w:eastAsia="Times New Roman"/>
          <w:b/>
        </w:rPr>
        <w:t xml:space="preserve"> </w:t>
      </w:r>
      <w:proofErr w:type="spellStart"/>
      <w:r w:rsidRPr="00D67367">
        <w:rPr>
          <w:rFonts w:eastAsia="Times New Roman"/>
          <w:b/>
        </w:rPr>
        <w:t>së</w:t>
      </w:r>
      <w:proofErr w:type="spellEnd"/>
      <w:r w:rsidRPr="00D67367">
        <w:rPr>
          <w:rFonts w:eastAsia="Times New Roman"/>
          <w:b/>
        </w:rPr>
        <w:t xml:space="preserve"> </w:t>
      </w:r>
      <w:proofErr w:type="spellStart"/>
      <w:r w:rsidRPr="00D67367">
        <w:rPr>
          <w:rFonts w:eastAsia="Times New Roman"/>
          <w:b/>
        </w:rPr>
        <w:t>mandatit</w:t>
      </w:r>
      <w:proofErr w:type="spellEnd"/>
      <w:r w:rsidRPr="00D67367">
        <w:rPr>
          <w:rFonts w:eastAsia="Times New Roman"/>
          <w:b/>
        </w:rPr>
        <w:t xml:space="preserve"> </w:t>
      </w:r>
      <w:proofErr w:type="spellStart"/>
      <w:r w:rsidRPr="00D67367">
        <w:rPr>
          <w:rFonts w:eastAsia="Times New Roman"/>
          <w:b/>
        </w:rPr>
        <w:t>dhe</w:t>
      </w:r>
      <w:proofErr w:type="spellEnd"/>
      <w:r w:rsidRPr="00D67367">
        <w:rPr>
          <w:rFonts w:eastAsia="Times New Roman"/>
          <w:b/>
        </w:rPr>
        <w:t xml:space="preserve"> </w:t>
      </w:r>
      <w:proofErr w:type="spellStart"/>
      <w:r w:rsidRPr="00D67367">
        <w:rPr>
          <w:rFonts w:eastAsia="Times New Roman"/>
          <w:b/>
        </w:rPr>
        <w:t>përfundimin</w:t>
      </w:r>
      <w:proofErr w:type="spellEnd"/>
      <w:r w:rsidRPr="00D67367">
        <w:rPr>
          <w:rFonts w:eastAsia="Times New Roman"/>
          <w:b/>
        </w:rPr>
        <w:t xml:space="preserve"> e </w:t>
      </w:r>
      <w:proofErr w:type="spellStart"/>
      <w:r w:rsidRPr="00D67367">
        <w:rPr>
          <w:rFonts w:eastAsia="Times New Roman"/>
          <w:b/>
        </w:rPr>
        <w:t>parakohshëm</w:t>
      </w:r>
      <w:proofErr w:type="spellEnd"/>
      <w:r w:rsidRPr="00D67367">
        <w:rPr>
          <w:rFonts w:eastAsia="Times New Roman"/>
          <w:b/>
        </w:rPr>
        <w:t xml:space="preserve"> </w:t>
      </w:r>
      <w:proofErr w:type="spellStart"/>
      <w:r w:rsidRPr="00D67367">
        <w:rPr>
          <w:rFonts w:eastAsia="Times New Roman"/>
          <w:b/>
        </w:rPr>
        <w:t>të</w:t>
      </w:r>
      <w:proofErr w:type="spellEnd"/>
      <w:r w:rsidRPr="00D67367">
        <w:rPr>
          <w:rFonts w:eastAsia="Times New Roman"/>
          <w:b/>
        </w:rPr>
        <w:t xml:space="preserve"> </w:t>
      </w:r>
      <w:proofErr w:type="spellStart"/>
      <w:r w:rsidRPr="00D67367">
        <w:rPr>
          <w:rFonts w:eastAsia="Times New Roman"/>
          <w:b/>
        </w:rPr>
        <w:t>mandatit</w:t>
      </w:r>
      <w:proofErr w:type="spellEnd"/>
      <w:r w:rsidRPr="00D67367">
        <w:rPr>
          <w:rFonts w:eastAsia="Times New Roman"/>
          <w:b/>
        </w:rPr>
        <w:t xml:space="preserve"> </w:t>
      </w:r>
      <w:proofErr w:type="spellStart"/>
      <w:r w:rsidRPr="00D67367">
        <w:rPr>
          <w:rFonts w:eastAsia="Times New Roman"/>
          <w:b/>
        </w:rPr>
        <w:t>nga</w:t>
      </w:r>
      <w:proofErr w:type="spellEnd"/>
      <w:r w:rsidRPr="00D67367">
        <w:rPr>
          <w:rFonts w:eastAsia="Times New Roman"/>
          <w:b/>
        </w:rPr>
        <w:t xml:space="preserve"> KQZ-ja</w:t>
      </w:r>
      <w:r w:rsidRPr="00D67367">
        <w:rPr>
          <w:rFonts w:eastAsia="Times New Roman"/>
          <w:b/>
          <w:lang w:val="sq-AL" w:eastAsia="sq-AL" w:bidi="sq-AL"/>
        </w:rPr>
        <w:t>, p</w:t>
      </w:r>
      <w:r w:rsidR="00C91E26" w:rsidRPr="00D67367">
        <w:rPr>
          <w:rFonts w:eastAsia="Times New Roman"/>
          <w:b/>
          <w:lang w:val="sq-AL" w:eastAsia="sq-AL" w:bidi="sq-AL"/>
        </w:rPr>
        <w:t>ë</w:t>
      </w:r>
      <w:r w:rsidRPr="00D67367">
        <w:rPr>
          <w:rFonts w:eastAsia="Times New Roman"/>
          <w:b/>
          <w:lang w:val="sq-AL" w:eastAsia="sq-AL" w:bidi="sq-AL"/>
        </w:rPr>
        <w:t>r t</w:t>
      </w:r>
      <w:r w:rsidR="00C91E26" w:rsidRPr="00D67367">
        <w:rPr>
          <w:rFonts w:eastAsia="Times New Roman"/>
          <w:b/>
          <w:lang w:val="sq-AL" w:eastAsia="sq-AL" w:bidi="sq-AL"/>
        </w:rPr>
        <w:t>ë</w:t>
      </w:r>
      <w:r w:rsidRPr="00D67367">
        <w:rPr>
          <w:rFonts w:eastAsia="Times New Roman"/>
          <w:b/>
          <w:lang w:val="sq-AL" w:eastAsia="sq-AL" w:bidi="sq-AL"/>
        </w:rPr>
        <w:t xml:space="preserve"> zgjedhurin ose subjektin zgjedhor</w:t>
      </w:r>
      <w:r w:rsidRPr="00D67367">
        <w:rPr>
          <w:rFonts w:eastAsia="Times New Roman"/>
          <w:lang w:val="sq-AL" w:eastAsia="sq-AL" w:bidi="sq-AL"/>
        </w:rPr>
        <w:t xml:space="preserve">, </w:t>
      </w:r>
      <w:r w:rsidR="00C16038" w:rsidRPr="00D67367">
        <w:rPr>
          <w:rFonts w:eastAsia="Times New Roman"/>
          <w:lang w:val="sq-AL" w:eastAsia="sq-AL" w:bidi="sq-AL"/>
        </w:rPr>
        <w:t>kur s</w:t>
      </w:r>
      <w:proofErr w:type="spellStart"/>
      <w:r w:rsidR="00C16038" w:rsidRPr="00D67367">
        <w:rPr>
          <w:rFonts w:eastAsia="Times New Roman"/>
        </w:rPr>
        <w:t>hkelja</w:t>
      </w:r>
      <w:proofErr w:type="spellEnd"/>
      <w:r w:rsidR="00C16038" w:rsidRPr="00D67367">
        <w:rPr>
          <w:rFonts w:eastAsia="Times New Roman"/>
        </w:rPr>
        <w:t xml:space="preserve"> e </w:t>
      </w:r>
      <w:proofErr w:type="spellStart"/>
      <w:r w:rsidR="00C16038" w:rsidRPr="00D67367">
        <w:rPr>
          <w:rFonts w:eastAsia="Times New Roman"/>
        </w:rPr>
        <w:t>dispozitave</w:t>
      </w:r>
      <w:proofErr w:type="spellEnd"/>
      <w:r w:rsidR="00C16038" w:rsidRPr="00D67367">
        <w:rPr>
          <w:rFonts w:eastAsia="Times New Roman"/>
        </w:rPr>
        <w:t xml:space="preserve"> </w:t>
      </w:r>
      <w:proofErr w:type="spellStart"/>
      <w:r w:rsidR="00C16038" w:rsidRPr="00D67367">
        <w:rPr>
          <w:rFonts w:eastAsia="Times New Roman"/>
        </w:rPr>
        <w:t>për</w:t>
      </w:r>
      <w:proofErr w:type="spellEnd"/>
      <w:r w:rsidR="00C16038" w:rsidRPr="00D67367">
        <w:rPr>
          <w:rFonts w:eastAsia="Times New Roman"/>
        </w:rPr>
        <w:t xml:space="preserve"> </w:t>
      </w:r>
      <w:proofErr w:type="spellStart"/>
      <w:r w:rsidR="00C16038" w:rsidRPr="00D67367">
        <w:rPr>
          <w:rFonts w:eastAsia="Times New Roman"/>
        </w:rPr>
        <w:t>financimin</w:t>
      </w:r>
      <w:proofErr w:type="spellEnd"/>
      <w:r w:rsidR="00C16038" w:rsidRPr="00D67367">
        <w:rPr>
          <w:rFonts w:eastAsia="Times New Roman"/>
        </w:rPr>
        <w:t xml:space="preserve"> e </w:t>
      </w:r>
      <w:proofErr w:type="spellStart"/>
      <w:r w:rsidR="00C16038" w:rsidRPr="00D67367">
        <w:rPr>
          <w:rFonts w:eastAsia="Times New Roman"/>
        </w:rPr>
        <w:t>partive</w:t>
      </w:r>
      <w:proofErr w:type="spellEnd"/>
      <w:r w:rsidR="00C16038" w:rsidRPr="00D67367">
        <w:rPr>
          <w:rFonts w:eastAsia="Times New Roman"/>
        </w:rPr>
        <w:t xml:space="preserve"> </w:t>
      </w:r>
      <w:proofErr w:type="spellStart"/>
      <w:r w:rsidR="00C16038" w:rsidRPr="00D67367">
        <w:rPr>
          <w:rFonts w:eastAsia="Times New Roman"/>
        </w:rPr>
        <w:t>politike</w:t>
      </w:r>
      <w:proofErr w:type="spellEnd"/>
      <w:r w:rsidR="00C16038" w:rsidRPr="00D67367">
        <w:rPr>
          <w:rFonts w:eastAsia="Times New Roman"/>
        </w:rPr>
        <w:t xml:space="preserve"> </w:t>
      </w:r>
      <w:proofErr w:type="spellStart"/>
      <w:r w:rsidR="00C16038" w:rsidRPr="00D67367">
        <w:rPr>
          <w:rFonts w:eastAsia="Times New Roman"/>
        </w:rPr>
        <w:t>përbën</w:t>
      </w:r>
      <w:proofErr w:type="spellEnd"/>
      <w:r w:rsidR="00C16038" w:rsidRPr="00D67367">
        <w:rPr>
          <w:rFonts w:eastAsia="Times New Roman"/>
        </w:rPr>
        <w:t xml:space="preserve"> </w:t>
      </w:r>
      <w:proofErr w:type="spellStart"/>
      <w:r w:rsidR="00C16038" w:rsidRPr="00D67367">
        <w:rPr>
          <w:rFonts w:eastAsia="Times New Roman"/>
        </w:rPr>
        <w:t>vepër</w:t>
      </w:r>
      <w:proofErr w:type="spellEnd"/>
      <w:r w:rsidR="00C16038" w:rsidRPr="00D67367">
        <w:rPr>
          <w:rFonts w:eastAsia="Times New Roman"/>
        </w:rPr>
        <w:t xml:space="preserve"> </w:t>
      </w:r>
      <w:proofErr w:type="spellStart"/>
      <w:r w:rsidR="00C16038" w:rsidRPr="00D67367">
        <w:rPr>
          <w:rFonts w:eastAsia="Times New Roman"/>
        </w:rPr>
        <w:t>penale</w:t>
      </w:r>
      <w:proofErr w:type="spellEnd"/>
      <w:r w:rsidR="004E66C8" w:rsidRPr="00D67367">
        <w:rPr>
          <w:rFonts w:eastAsia="Times New Roman"/>
          <w:lang w:val="sq-AL" w:eastAsia="sq-AL" w:bidi="sq-AL"/>
        </w:rPr>
        <w:t>.</w:t>
      </w:r>
      <w:r w:rsidR="00CB51A9" w:rsidRPr="00D67367">
        <w:rPr>
          <w:rFonts w:eastAsia="Times New Roman"/>
          <w:lang w:val="sq-AL" w:eastAsia="sq-AL" w:bidi="sq-AL"/>
        </w:rPr>
        <w:t xml:space="preserve"> </w:t>
      </w:r>
    </w:p>
    <w:p w:rsidR="004C2AB5" w:rsidRDefault="004C2A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</w:p>
    <w:p w:rsidR="004C2AB5" w:rsidRDefault="004C2A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  <w:proofErr w:type="spellStart"/>
      <w:r>
        <w:t>Nj</w:t>
      </w:r>
      <w:r w:rsidR="00C91E26">
        <w:t>ë</w:t>
      </w:r>
      <w:proofErr w:type="spellEnd"/>
      <w:r>
        <w:t xml:space="preserve"> </w:t>
      </w:r>
      <w:proofErr w:type="spellStart"/>
      <w:r>
        <w:t>risi</w:t>
      </w:r>
      <w:proofErr w:type="spellEnd"/>
      <w:r>
        <w:t xml:space="preserve"> </w:t>
      </w:r>
      <w:proofErr w:type="spellStart"/>
      <w:r>
        <w:t>tjet</w:t>
      </w:r>
      <w:r w:rsidR="00C91E26">
        <w:t>ë</w:t>
      </w:r>
      <w:r>
        <w:t>r</w:t>
      </w:r>
      <w:proofErr w:type="spellEnd"/>
      <w:r>
        <w:t xml:space="preserve"> </w:t>
      </w:r>
      <w:proofErr w:type="spellStart"/>
      <w:r>
        <w:t>p</w:t>
      </w:r>
      <w:r w:rsidR="00C91E26">
        <w:t>ë</w:t>
      </w:r>
      <w:r>
        <w:t>rb</w:t>
      </w:r>
      <w:r w:rsidR="00C91E26">
        <w:t>ë</w:t>
      </w:r>
      <w:r>
        <w:t>n</w:t>
      </w:r>
      <w:proofErr w:type="spellEnd"/>
      <w:r>
        <w:t xml:space="preserve"> </w:t>
      </w:r>
      <w:proofErr w:type="spellStart"/>
      <w:r w:rsidR="002C3F68">
        <w:t>parashikimi</w:t>
      </w:r>
      <w:proofErr w:type="spellEnd"/>
      <w:r w:rsidR="002C3F68">
        <w:t xml:space="preserve"> </w:t>
      </w:r>
      <w:proofErr w:type="spellStart"/>
      <w:r w:rsidR="002C3F68">
        <w:t>i</w:t>
      </w:r>
      <w:proofErr w:type="spellEnd"/>
      <w:r w:rsidR="002C3F68">
        <w:t xml:space="preserve"> </w:t>
      </w:r>
      <w:proofErr w:type="spellStart"/>
      <w:r w:rsidR="002C3F68">
        <w:t>kontrollit</w:t>
      </w:r>
      <w:proofErr w:type="spellEnd"/>
      <w:r w:rsidR="002C3F68">
        <w:t xml:space="preserve"> </w:t>
      </w:r>
      <w:proofErr w:type="spellStart"/>
      <w:r w:rsidR="002C3F68">
        <w:t>t</w:t>
      </w:r>
      <w:r w:rsidR="00C91E26">
        <w:t>ë</w:t>
      </w:r>
      <w:proofErr w:type="spellEnd"/>
      <w:r w:rsidR="002C3F68">
        <w:t xml:space="preserve"> </w:t>
      </w:r>
      <w:proofErr w:type="spellStart"/>
      <w:r w:rsidR="002C3F68">
        <w:t>nd</w:t>
      </w:r>
      <w:r w:rsidR="00C91E26">
        <w:t>ë</w:t>
      </w:r>
      <w:r w:rsidR="002C3F68">
        <w:t>rsjellt</w:t>
      </w:r>
      <w:r w:rsidR="00C91E26">
        <w:t>ë</w:t>
      </w:r>
      <w:proofErr w:type="spellEnd"/>
      <w:r w:rsidR="002C3F68">
        <w:t xml:space="preserve"> </w:t>
      </w:r>
      <w:proofErr w:type="spellStart"/>
      <w:r w:rsidR="002C3F68">
        <w:t>t</w:t>
      </w:r>
      <w:r w:rsidR="00C91E26">
        <w:t>ë</w:t>
      </w:r>
      <w:proofErr w:type="spellEnd"/>
      <w:r w:rsidR="002C3F68">
        <w:t xml:space="preserve"> </w:t>
      </w:r>
      <w:proofErr w:type="spellStart"/>
      <w:r w:rsidR="002C3F68">
        <w:t>shpenzimeve</w:t>
      </w:r>
      <w:proofErr w:type="spellEnd"/>
      <w:r w:rsidR="002C3F68">
        <w:t xml:space="preserve"> </w:t>
      </w:r>
      <w:proofErr w:type="spellStart"/>
      <w:r w:rsidR="002C3F68">
        <w:t>financiare</w:t>
      </w:r>
      <w:proofErr w:type="spellEnd"/>
      <w:r w:rsidR="002C3F68">
        <w:t xml:space="preserve"> </w:t>
      </w:r>
      <w:proofErr w:type="spellStart"/>
      <w:r w:rsidR="002C3F68">
        <w:t>t</w:t>
      </w:r>
      <w:r w:rsidR="00C91E26">
        <w:t>ë</w:t>
      </w:r>
      <w:proofErr w:type="spellEnd"/>
      <w:r w:rsidR="002C3F68">
        <w:t xml:space="preserve"> </w:t>
      </w:r>
      <w:proofErr w:type="spellStart"/>
      <w:r w:rsidR="002C3F68">
        <w:t>subjekteve</w:t>
      </w:r>
      <w:proofErr w:type="spellEnd"/>
      <w:r w:rsidR="002C3F68">
        <w:t xml:space="preserve"> </w:t>
      </w:r>
      <w:proofErr w:type="spellStart"/>
      <w:r w:rsidR="002C3F68">
        <w:t>zgjedhore</w:t>
      </w:r>
      <w:proofErr w:type="spellEnd"/>
      <w:r w:rsidR="002C3F68">
        <w:t xml:space="preserve">, </w:t>
      </w:r>
      <w:proofErr w:type="spellStart"/>
      <w:r w:rsidR="002C3F68">
        <w:t>n</w:t>
      </w:r>
      <w:r w:rsidR="00C91E26">
        <w:t>ë</w:t>
      </w:r>
      <w:r w:rsidR="002C3F68">
        <w:t>p</w:t>
      </w:r>
      <w:r w:rsidR="00C91E26">
        <w:t>ë</w:t>
      </w:r>
      <w:r w:rsidR="002C3F68">
        <w:t>rmjet</w:t>
      </w:r>
      <w:proofErr w:type="spellEnd"/>
      <w:r w:rsidR="002C3F68">
        <w:t xml:space="preserve"> </w:t>
      </w:r>
      <w:proofErr w:type="spellStart"/>
      <w:r w:rsidR="002C3F68">
        <w:t>ekspert</w:t>
      </w:r>
      <w:r w:rsidR="00C91E26">
        <w:t>ë</w:t>
      </w:r>
      <w:r w:rsidR="002C3F68">
        <w:t>ve</w:t>
      </w:r>
      <w:proofErr w:type="spellEnd"/>
      <w:r w:rsidR="002C3F68">
        <w:t xml:space="preserve"> </w:t>
      </w:r>
      <w:proofErr w:type="spellStart"/>
      <w:r w:rsidR="002C3F68">
        <w:t>kontab</w:t>
      </w:r>
      <w:r w:rsidR="00C91E26">
        <w:t>ë</w:t>
      </w:r>
      <w:r w:rsidR="002C3F68">
        <w:t>l</w:t>
      </w:r>
      <w:proofErr w:type="spellEnd"/>
      <w:r w:rsidR="002C3F68">
        <w:t xml:space="preserve"> </w:t>
      </w:r>
      <w:proofErr w:type="spellStart"/>
      <w:r w:rsidR="002C3F68">
        <w:t>t</w:t>
      </w:r>
      <w:r w:rsidR="00C91E26">
        <w:t>ë</w:t>
      </w:r>
      <w:proofErr w:type="spellEnd"/>
      <w:r w:rsidR="002C3F68">
        <w:t xml:space="preserve"> </w:t>
      </w:r>
      <w:proofErr w:type="spellStart"/>
      <w:r w:rsidR="002C3F68">
        <w:t>propozuar</w:t>
      </w:r>
      <w:proofErr w:type="spellEnd"/>
      <w:r w:rsidR="002C3F68">
        <w:t xml:space="preserve"> </w:t>
      </w:r>
      <w:proofErr w:type="spellStart"/>
      <w:r w:rsidR="002C3F68">
        <w:t>nga</w:t>
      </w:r>
      <w:proofErr w:type="spellEnd"/>
      <w:r w:rsidR="002C3F68">
        <w:t xml:space="preserve"> </w:t>
      </w:r>
      <w:proofErr w:type="spellStart"/>
      <w:r w:rsidR="002C3F68">
        <w:t>subjektet</w:t>
      </w:r>
      <w:proofErr w:type="spellEnd"/>
      <w:r w:rsidR="002C3F68">
        <w:t xml:space="preserve"> </w:t>
      </w:r>
      <w:proofErr w:type="spellStart"/>
      <w:r w:rsidR="002C3F68">
        <w:t>t</w:t>
      </w:r>
      <w:r w:rsidR="00C91E26">
        <w:t>ë</w:t>
      </w:r>
      <w:proofErr w:type="spellEnd"/>
      <w:r w:rsidR="002C3F68">
        <w:t xml:space="preserve"> </w:t>
      </w:r>
      <w:proofErr w:type="spellStart"/>
      <w:r w:rsidR="002C3F68">
        <w:t>cil</w:t>
      </w:r>
      <w:r w:rsidR="00C91E26">
        <w:t>ë</w:t>
      </w:r>
      <w:r w:rsidR="002C3F68">
        <w:t>t</w:t>
      </w:r>
      <w:proofErr w:type="spellEnd"/>
      <w:r w:rsidR="002C3F68">
        <w:t xml:space="preserve"> </w:t>
      </w:r>
      <w:proofErr w:type="spellStart"/>
      <w:r w:rsidR="002C3F68">
        <w:t>auditojn</w:t>
      </w:r>
      <w:r w:rsidR="00C91E26">
        <w:t>ë</w:t>
      </w:r>
      <w:proofErr w:type="spellEnd"/>
      <w:r w:rsidR="002C3F68">
        <w:t xml:space="preserve"> </w:t>
      </w:r>
      <w:proofErr w:type="spellStart"/>
      <w:r w:rsidR="002C3F68">
        <w:t>subjektet</w:t>
      </w:r>
      <w:proofErr w:type="spellEnd"/>
      <w:r w:rsidR="002C3F68">
        <w:t xml:space="preserve"> </w:t>
      </w:r>
      <w:proofErr w:type="spellStart"/>
      <w:r w:rsidR="002C3F68">
        <w:t>rivale</w:t>
      </w:r>
      <w:proofErr w:type="spellEnd"/>
      <w:r w:rsidR="002C3F68">
        <w:t xml:space="preserve"> </w:t>
      </w:r>
      <w:r w:rsidR="002C3F68" w:rsidRPr="002C3F68">
        <w:rPr>
          <w:i/>
        </w:rPr>
        <w:t xml:space="preserve">(peer </w:t>
      </w:r>
      <w:proofErr w:type="spellStart"/>
      <w:r w:rsidR="002C3F68" w:rsidRPr="002C3F68">
        <w:rPr>
          <w:i/>
        </w:rPr>
        <w:t>revie</w:t>
      </w:r>
      <w:r w:rsidR="00C91E26">
        <w:rPr>
          <w:i/>
        </w:rPr>
        <w:t>ë</w:t>
      </w:r>
      <w:proofErr w:type="spellEnd"/>
      <w:r w:rsidR="002C3F68" w:rsidRPr="002C3F68">
        <w:rPr>
          <w:i/>
        </w:rPr>
        <w:t>)</w:t>
      </w:r>
      <w:r w:rsidR="002C3F68">
        <w:rPr>
          <w:i/>
        </w:rPr>
        <w:t>.</w:t>
      </w:r>
    </w:p>
    <w:p w:rsidR="002C3F68" w:rsidRDefault="002C3F68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</w:p>
    <w:p w:rsidR="002C3F68" w:rsidRDefault="002C3F68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  <w:proofErr w:type="spellStart"/>
      <w:r>
        <w:t>Gjithashtu</w:t>
      </w:r>
      <w:proofErr w:type="spellEnd"/>
      <w:r>
        <w:t xml:space="preserve"> </w:t>
      </w:r>
      <w:proofErr w:type="spellStart"/>
      <w:r>
        <w:t>dispozitat</w:t>
      </w:r>
      <w:proofErr w:type="spellEnd"/>
      <w:r>
        <w:t xml:space="preserve"> </w:t>
      </w:r>
      <w:proofErr w:type="spellStart"/>
      <w:r>
        <w:t>tranzitore</w:t>
      </w:r>
      <w:proofErr w:type="spellEnd"/>
      <w:r>
        <w:t xml:space="preserve"> </w:t>
      </w:r>
      <w:proofErr w:type="spellStart"/>
      <w:r>
        <w:t>parashikojn</w:t>
      </w:r>
      <w:r w:rsidR="00C91E26">
        <w:t>ë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mas</w:t>
      </w:r>
      <w:r w:rsidR="00C91E26">
        <w:t>ë</w:t>
      </w:r>
      <w:r>
        <w:t>s</w:t>
      </w:r>
      <w:proofErr w:type="spellEnd"/>
      <w:r>
        <w:t xml:space="preserve"> </w:t>
      </w:r>
      <w:proofErr w:type="spellStart"/>
      <w:r>
        <w:t>s</w:t>
      </w:r>
      <w:r w:rsidR="00C91E26">
        <w:t>ë</w:t>
      </w:r>
      <w:proofErr w:type="spellEnd"/>
      <w:r>
        <w:t xml:space="preserve"> </w:t>
      </w:r>
      <w:proofErr w:type="spellStart"/>
      <w:r>
        <w:t>financimit</w:t>
      </w:r>
      <w:proofErr w:type="spellEnd"/>
      <w:r>
        <w:t xml:space="preserve"> </w:t>
      </w:r>
      <w:proofErr w:type="spellStart"/>
      <w:r>
        <w:t>shtet</w:t>
      </w:r>
      <w:r w:rsidR="00C91E26">
        <w:t>ë</w:t>
      </w:r>
      <w:r>
        <w:t>ror</w:t>
      </w:r>
      <w:proofErr w:type="spellEnd"/>
      <w:r w:rsidR="004C43B5">
        <w:t xml:space="preserve">, </w:t>
      </w:r>
      <w:proofErr w:type="spellStart"/>
      <w:r w:rsidR="004C43B5">
        <w:t>p</w:t>
      </w:r>
      <w:r w:rsidR="00C91E26">
        <w:t>ë</w:t>
      </w:r>
      <w:r w:rsidR="004C43B5">
        <w:t>r</w:t>
      </w:r>
      <w:proofErr w:type="spellEnd"/>
      <w:r w:rsidR="004C43B5">
        <w:t xml:space="preserve"> </w:t>
      </w:r>
      <w:proofErr w:type="spellStart"/>
      <w:r w:rsidR="004C43B5">
        <w:t>partit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politike</w:t>
      </w:r>
      <w:proofErr w:type="spellEnd"/>
      <w:r w:rsidR="004C43B5">
        <w:t>,</w:t>
      </w:r>
      <w:r>
        <w:t xml:space="preserve"> </w:t>
      </w:r>
      <w:proofErr w:type="spellStart"/>
      <w:r w:rsidR="00844530">
        <w:t>n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zgjedhjet</w:t>
      </w:r>
      <w:proofErr w:type="spellEnd"/>
      <w:r w:rsidR="004C43B5">
        <w:t xml:space="preserve"> e </w:t>
      </w:r>
      <w:proofErr w:type="spellStart"/>
      <w:r w:rsidR="004C43B5">
        <w:t>ardhshme</w:t>
      </w:r>
      <w:proofErr w:type="spellEnd"/>
      <w:r w:rsidR="004C43B5">
        <w:t xml:space="preserve"> </w:t>
      </w:r>
      <w:proofErr w:type="spellStart"/>
      <w:r w:rsidR="004C43B5">
        <w:t>bazuar</w:t>
      </w:r>
      <w:proofErr w:type="spellEnd"/>
      <w:r w:rsidR="004C43B5">
        <w:t xml:space="preserve"> </w:t>
      </w:r>
      <w:proofErr w:type="spellStart"/>
      <w:r w:rsidR="004C43B5">
        <w:t>mbi</w:t>
      </w:r>
      <w:proofErr w:type="spellEnd"/>
      <w:r w:rsidR="004C43B5">
        <w:t xml:space="preserve"> </w:t>
      </w:r>
      <w:proofErr w:type="spellStart"/>
      <w:r w:rsidR="004C43B5">
        <w:t>nj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vler</w:t>
      </w:r>
      <w:r w:rsidR="00C91E26">
        <w:t>ë</w:t>
      </w:r>
      <w:r w:rsidR="004C43B5">
        <w:t>sim</w:t>
      </w:r>
      <w:proofErr w:type="spellEnd"/>
      <w:r w:rsidR="004C43B5">
        <w:t xml:space="preserve"> </w:t>
      </w:r>
      <w:proofErr w:type="spellStart"/>
      <w:r w:rsidR="004C43B5">
        <w:t>q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duhet</w:t>
      </w:r>
      <w:proofErr w:type="spellEnd"/>
      <w:r w:rsidR="004C43B5">
        <w:t xml:space="preserve"> </w:t>
      </w:r>
      <w:proofErr w:type="spellStart"/>
      <w:r w:rsidR="004C43B5">
        <w:t>t’u</w:t>
      </w:r>
      <w:proofErr w:type="spellEnd"/>
      <w:r w:rsidR="004C43B5">
        <w:t xml:space="preserve"> </w:t>
      </w:r>
      <w:proofErr w:type="spellStart"/>
      <w:r w:rsidR="004C43B5">
        <w:t>b</w:t>
      </w:r>
      <w:r w:rsidR="00C91E26">
        <w:t>ë</w:t>
      </w:r>
      <w:r w:rsidR="004C43B5">
        <w:t>h</w:t>
      </w:r>
      <w:r w:rsidR="00C91E26">
        <w:t>e</w:t>
      </w:r>
      <w:r w:rsidR="004C43B5">
        <w:t>t</w:t>
      </w:r>
      <w:proofErr w:type="spellEnd"/>
      <w:r w:rsidR="004C43B5">
        <w:t xml:space="preserve"> </w:t>
      </w:r>
      <w:proofErr w:type="spellStart"/>
      <w:r w:rsidR="004C43B5">
        <w:t>nevojave</w:t>
      </w:r>
      <w:proofErr w:type="spellEnd"/>
      <w:r w:rsidR="004C43B5">
        <w:t xml:space="preserve"> </w:t>
      </w:r>
      <w:proofErr w:type="spellStart"/>
      <w:r w:rsidR="004C43B5">
        <w:t>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subjekteve</w:t>
      </w:r>
      <w:proofErr w:type="spellEnd"/>
      <w:r w:rsidR="004C43B5">
        <w:t xml:space="preserve"> </w:t>
      </w:r>
      <w:proofErr w:type="spellStart"/>
      <w:r w:rsidR="004C43B5">
        <w:t>p</w:t>
      </w:r>
      <w:r w:rsidR="00C91E26">
        <w:t>ë</w:t>
      </w:r>
      <w:r w:rsidR="004C43B5">
        <w:t>r</w:t>
      </w:r>
      <w:proofErr w:type="spellEnd"/>
      <w:r w:rsidR="004C43B5">
        <w:t xml:space="preserve"> </w:t>
      </w:r>
      <w:proofErr w:type="spellStart"/>
      <w:r w:rsidR="004C43B5">
        <w:t>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b</w:t>
      </w:r>
      <w:r w:rsidR="00C91E26">
        <w:t>ë</w:t>
      </w:r>
      <w:r w:rsidR="004C43B5">
        <w:t>r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nj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fushat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zgjedhore</w:t>
      </w:r>
      <w:proofErr w:type="spellEnd"/>
      <w:r w:rsidR="004C43B5">
        <w:t xml:space="preserve"> </w:t>
      </w:r>
      <w:proofErr w:type="spellStart"/>
      <w:r w:rsidR="004C43B5">
        <w:t>dinjitoze</w:t>
      </w:r>
      <w:proofErr w:type="spellEnd"/>
      <w:r w:rsidR="004C43B5">
        <w:t xml:space="preserve"> </w:t>
      </w:r>
      <w:proofErr w:type="spellStart"/>
      <w:r w:rsidR="004C43B5">
        <w:t>n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kushtet</w:t>
      </w:r>
      <w:proofErr w:type="spellEnd"/>
      <w:r w:rsidR="004C43B5">
        <w:t xml:space="preserve"> </w:t>
      </w:r>
      <w:proofErr w:type="spellStart"/>
      <w:r w:rsidR="004C43B5">
        <w:t>kur</w:t>
      </w:r>
      <w:proofErr w:type="spellEnd"/>
      <w:r w:rsidR="004C43B5">
        <w:t xml:space="preserve"> masa e </w:t>
      </w:r>
      <w:proofErr w:type="spellStart"/>
      <w:r w:rsidR="004C43B5">
        <w:t>financimit</w:t>
      </w:r>
      <w:proofErr w:type="spellEnd"/>
      <w:r w:rsidR="004C43B5">
        <w:t xml:space="preserve"> </w:t>
      </w:r>
      <w:proofErr w:type="spellStart"/>
      <w:r w:rsidR="004C43B5">
        <w:t>privat</w:t>
      </w:r>
      <w:proofErr w:type="spellEnd"/>
      <w:r w:rsidR="004C43B5">
        <w:t xml:space="preserve"> </w:t>
      </w:r>
      <w:proofErr w:type="spellStart"/>
      <w:r w:rsidR="004C43B5">
        <w:t>reduktohet</w:t>
      </w:r>
      <w:proofErr w:type="spellEnd"/>
      <w:r w:rsidR="004C43B5">
        <w:t xml:space="preserve"> </w:t>
      </w:r>
      <w:proofErr w:type="spellStart"/>
      <w:r w:rsidR="004C43B5">
        <w:t>ndjesh</w:t>
      </w:r>
      <w:r w:rsidR="00C91E26">
        <w:t>ë</w:t>
      </w:r>
      <w:r w:rsidR="004C43B5">
        <w:t>m</w:t>
      </w:r>
      <w:proofErr w:type="spellEnd"/>
      <w:r w:rsidR="004C43B5">
        <w:t xml:space="preserve">. </w:t>
      </w:r>
      <w:proofErr w:type="spellStart"/>
      <w:r w:rsidR="004C43B5">
        <w:t>Vler</w:t>
      </w:r>
      <w:r w:rsidR="00C91E26">
        <w:t>ë</w:t>
      </w:r>
      <w:r w:rsidR="004C43B5">
        <w:t>simi</w:t>
      </w:r>
      <w:proofErr w:type="spellEnd"/>
      <w:r w:rsidR="004C43B5">
        <w:t xml:space="preserve"> </w:t>
      </w:r>
      <w:proofErr w:type="spellStart"/>
      <w:r w:rsidR="004C43B5">
        <w:t>i</w:t>
      </w:r>
      <w:proofErr w:type="spellEnd"/>
      <w:r w:rsidR="004C43B5">
        <w:t xml:space="preserve"> </w:t>
      </w:r>
      <w:proofErr w:type="spellStart"/>
      <w:r w:rsidR="004C43B5">
        <w:t>nevojave</w:t>
      </w:r>
      <w:proofErr w:type="spellEnd"/>
      <w:r w:rsidR="004C43B5">
        <w:t xml:space="preserve"> </w:t>
      </w:r>
      <w:proofErr w:type="spellStart"/>
      <w:r w:rsidR="004C43B5">
        <w:t>duhet</w:t>
      </w:r>
      <w:proofErr w:type="spellEnd"/>
      <w:r w:rsidR="004C43B5">
        <w:t xml:space="preserve"> </w:t>
      </w:r>
      <w:proofErr w:type="spellStart"/>
      <w:r w:rsidR="004C43B5">
        <w:t>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b</w:t>
      </w:r>
      <w:r w:rsidR="00C91E26">
        <w:t>ë</w:t>
      </w:r>
      <w:r w:rsidR="004C43B5">
        <w:t>het</w:t>
      </w:r>
      <w:proofErr w:type="spellEnd"/>
      <w:r w:rsidR="004C43B5">
        <w:t xml:space="preserve"> </w:t>
      </w:r>
      <w:proofErr w:type="spellStart"/>
      <w:r w:rsidR="004C43B5">
        <w:t>nga</w:t>
      </w:r>
      <w:proofErr w:type="spellEnd"/>
      <w:r w:rsidR="004C43B5">
        <w:t xml:space="preserve"> KQZ </w:t>
      </w:r>
      <w:proofErr w:type="spellStart"/>
      <w:r w:rsidR="004C43B5">
        <w:t>dhe</w:t>
      </w:r>
      <w:proofErr w:type="spellEnd"/>
      <w:r w:rsidR="004C43B5">
        <w:t xml:space="preserve"> </w:t>
      </w:r>
      <w:proofErr w:type="spellStart"/>
      <w:r w:rsidR="004C43B5">
        <w:t>nga</w:t>
      </w:r>
      <w:proofErr w:type="spellEnd"/>
      <w:r w:rsidR="004C43B5">
        <w:t xml:space="preserve"> </w:t>
      </w:r>
      <w:proofErr w:type="spellStart"/>
      <w:r w:rsidR="004C43B5">
        <w:t>nj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institucion</w:t>
      </w:r>
      <w:proofErr w:type="spellEnd"/>
      <w:r w:rsidR="004C43B5">
        <w:t xml:space="preserve"> </w:t>
      </w:r>
      <w:proofErr w:type="spellStart"/>
      <w:r w:rsidR="004C43B5">
        <w:t>tjet</w:t>
      </w:r>
      <w:r w:rsidR="00C91E26">
        <w:t>ë</w:t>
      </w:r>
      <w:r w:rsidR="004C43B5">
        <w:t>r</w:t>
      </w:r>
      <w:proofErr w:type="spellEnd"/>
      <w:r w:rsidR="004C43B5">
        <w:t xml:space="preserve">/ partner </w:t>
      </w:r>
      <w:proofErr w:type="spellStart"/>
      <w:r w:rsidR="004C43B5">
        <w:t>nd</w:t>
      </w:r>
      <w:r w:rsidR="00C91E26">
        <w:t>ë</w:t>
      </w:r>
      <w:r w:rsidR="004C43B5">
        <w:t>rkomb</w:t>
      </w:r>
      <w:r w:rsidR="00C91E26">
        <w:t>ë</w:t>
      </w:r>
      <w:r w:rsidR="004C43B5">
        <w:t>tar</w:t>
      </w:r>
      <w:proofErr w:type="spellEnd"/>
      <w:r w:rsidR="004C43B5">
        <w:t xml:space="preserve"> </w:t>
      </w:r>
      <w:proofErr w:type="spellStart"/>
      <w:r w:rsidR="004C43B5">
        <w:t>i</w:t>
      </w:r>
      <w:proofErr w:type="spellEnd"/>
      <w:r w:rsidR="004C43B5">
        <w:t xml:space="preserve"> </w:t>
      </w:r>
      <w:proofErr w:type="spellStart"/>
      <w:r w:rsidR="004C43B5">
        <w:t>paansh</w:t>
      </w:r>
      <w:r w:rsidR="00C91E26">
        <w:t>ë</w:t>
      </w:r>
      <w:r w:rsidR="004C43B5">
        <w:t>m</w:t>
      </w:r>
      <w:proofErr w:type="spellEnd"/>
      <w:r w:rsidR="004C43B5">
        <w:t xml:space="preserve"> </w:t>
      </w:r>
      <w:proofErr w:type="spellStart"/>
      <w:r w:rsidR="004C43B5">
        <w:t>dhe</w:t>
      </w:r>
      <w:proofErr w:type="spellEnd"/>
      <w:r w:rsidR="004C43B5">
        <w:t xml:space="preserve"> </w:t>
      </w:r>
      <w:proofErr w:type="spellStart"/>
      <w:r w:rsidR="004C43B5">
        <w:t>i</w:t>
      </w:r>
      <w:proofErr w:type="spellEnd"/>
      <w:r w:rsidR="004C43B5">
        <w:t xml:space="preserve"> </w:t>
      </w:r>
      <w:proofErr w:type="spellStart"/>
      <w:r w:rsidR="004C43B5">
        <w:t>besuesh</w:t>
      </w:r>
      <w:r w:rsidR="00C91E26">
        <w:t>ë</w:t>
      </w:r>
      <w:r w:rsidR="004C43B5">
        <w:t>m</w:t>
      </w:r>
      <w:proofErr w:type="spellEnd"/>
      <w:r w:rsidR="004C43B5">
        <w:t xml:space="preserve">. </w:t>
      </w:r>
      <w:proofErr w:type="spellStart"/>
      <w:r w:rsidR="004C43B5">
        <w:t>Gjithsesi</w:t>
      </w:r>
      <w:proofErr w:type="spellEnd"/>
      <w:r w:rsidR="004C43B5">
        <w:t xml:space="preserve">, </w:t>
      </w:r>
      <w:proofErr w:type="spellStart"/>
      <w:r w:rsidR="00C91E26">
        <w:t>zgjidhja</w:t>
      </w:r>
      <w:proofErr w:type="spellEnd"/>
      <w:r w:rsidR="00C91E26">
        <w:t xml:space="preserve"> </w:t>
      </w:r>
      <w:r w:rsidR="004C43B5">
        <w:t xml:space="preserve">e </w:t>
      </w:r>
      <w:proofErr w:type="spellStart"/>
      <w:r w:rsidR="004C43B5">
        <w:t>propozuar</w:t>
      </w:r>
      <w:proofErr w:type="spellEnd"/>
      <w:r w:rsidR="004C43B5">
        <w:t xml:space="preserve"> </w:t>
      </w:r>
      <w:proofErr w:type="spellStart"/>
      <w:r w:rsidR="004C43B5">
        <w:t>nga</w:t>
      </w:r>
      <w:proofErr w:type="spellEnd"/>
      <w:r w:rsidR="004C43B5">
        <w:t xml:space="preserve"> </w:t>
      </w:r>
      <w:proofErr w:type="spellStart"/>
      <w:r w:rsidR="004C43B5">
        <w:t>ana</w:t>
      </w:r>
      <w:proofErr w:type="spellEnd"/>
      <w:r w:rsidR="004C43B5">
        <w:t xml:space="preserve"> </w:t>
      </w:r>
      <w:proofErr w:type="spellStart"/>
      <w:r w:rsidR="004C43B5">
        <w:t>jon</w:t>
      </w:r>
      <w:r w:rsidR="00C91E26">
        <w:t>ë</w:t>
      </w:r>
      <w:proofErr w:type="spellEnd"/>
      <w:r w:rsidR="004C43B5">
        <w:t xml:space="preserve"> </w:t>
      </w:r>
      <w:proofErr w:type="spellStart"/>
      <w:r w:rsidR="00C91E26">
        <w:lastRenderedPageBreak/>
        <w:t>ë</w:t>
      </w:r>
      <w:r w:rsidR="004C43B5">
        <w:t>sht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q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financimi</w:t>
      </w:r>
      <w:proofErr w:type="spellEnd"/>
      <w:r w:rsidR="004C43B5">
        <w:t xml:space="preserve"> </w:t>
      </w:r>
      <w:proofErr w:type="spellStart"/>
      <w:r w:rsidR="004C43B5">
        <w:t>publik</w:t>
      </w:r>
      <w:proofErr w:type="spellEnd"/>
      <w:r w:rsidR="004C43B5">
        <w:t xml:space="preserve"> </w:t>
      </w:r>
      <w:proofErr w:type="spellStart"/>
      <w:r w:rsidR="004C43B5">
        <w:t>n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zgjedhjet</w:t>
      </w:r>
      <w:proofErr w:type="spellEnd"/>
      <w:r w:rsidR="004C43B5">
        <w:t xml:space="preserve"> e </w:t>
      </w:r>
      <w:proofErr w:type="spellStart"/>
      <w:r w:rsidR="004C43B5">
        <w:t>ardhshme</w:t>
      </w:r>
      <w:proofErr w:type="spellEnd"/>
      <w:r w:rsidR="004C43B5">
        <w:t xml:space="preserve"> </w:t>
      </w:r>
      <w:proofErr w:type="spellStart"/>
      <w:r w:rsidR="004C43B5">
        <w:t>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jet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sa</w:t>
      </w:r>
      <w:proofErr w:type="spellEnd"/>
      <w:r w:rsidR="004C43B5">
        <w:t xml:space="preserve"> </w:t>
      </w:r>
      <w:proofErr w:type="spellStart"/>
      <w:r w:rsidR="004C43B5">
        <w:t>trefishi</w:t>
      </w:r>
      <w:proofErr w:type="spellEnd"/>
      <w:r w:rsidR="004C43B5">
        <w:t xml:space="preserve"> </w:t>
      </w:r>
      <w:proofErr w:type="spellStart"/>
      <w:r w:rsidR="004C43B5">
        <w:t>i</w:t>
      </w:r>
      <w:proofErr w:type="spellEnd"/>
      <w:r w:rsidR="004C43B5">
        <w:t xml:space="preserve"> </w:t>
      </w:r>
      <w:proofErr w:type="spellStart"/>
      <w:r w:rsidR="004C43B5">
        <w:t>shum</w:t>
      </w:r>
      <w:r w:rsidR="00C91E26">
        <w:t>ë</w:t>
      </w:r>
      <w:r w:rsidR="004C43B5">
        <w:t>s</w:t>
      </w:r>
      <w:proofErr w:type="spellEnd"/>
      <w:r w:rsidR="004C43B5">
        <w:t xml:space="preserve"> </w:t>
      </w:r>
      <w:proofErr w:type="spellStart"/>
      <w:r w:rsidR="004C43B5">
        <w:t>s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akorduar</w:t>
      </w:r>
      <w:proofErr w:type="spellEnd"/>
      <w:r w:rsidR="004C43B5">
        <w:t xml:space="preserve"> </w:t>
      </w:r>
      <w:proofErr w:type="spellStart"/>
      <w:r w:rsidR="004C43B5">
        <w:t>nga</w:t>
      </w:r>
      <w:proofErr w:type="spellEnd"/>
      <w:r w:rsidR="004C43B5">
        <w:t xml:space="preserve"> </w:t>
      </w:r>
      <w:proofErr w:type="spellStart"/>
      <w:r w:rsidR="004C43B5">
        <w:t>buxheti</w:t>
      </w:r>
      <w:proofErr w:type="spellEnd"/>
      <w:r w:rsidR="004C43B5">
        <w:t xml:space="preserve"> </w:t>
      </w:r>
      <w:proofErr w:type="spellStart"/>
      <w:r w:rsidR="004C43B5">
        <w:t>i</w:t>
      </w:r>
      <w:proofErr w:type="spellEnd"/>
      <w:r w:rsidR="004C43B5">
        <w:t xml:space="preserve"> </w:t>
      </w:r>
      <w:proofErr w:type="spellStart"/>
      <w:r w:rsidR="004C43B5">
        <w:t>shtetit</w:t>
      </w:r>
      <w:proofErr w:type="spellEnd"/>
      <w:r w:rsidR="004C43B5">
        <w:t xml:space="preserve"> </w:t>
      </w:r>
      <w:proofErr w:type="spellStart"/>
      <w:r w:rsidR="004C43B5">
        <w:t>n</w:t>
      </w:r>
      <w:r w:rsidR="00C91E26">
        <w:t>ë</w:t>
      </w:r>
      <w:proofErr w:type="spellEnd"/>
      <w:r w:rsidR="004C43B5">
        <w:t xml:space="preserve"> </w:t>
      </w:r>
      <w:proofErr w:type="spellStart"/>
      <w:r w:rsidR="004C43B5">
        <w:t>zgjedhjet</w:t>
      </w:r>
      <w:proofErr w:type="spellEnd"/>
      <w:r w:rsidR="004C43B5">
        <w:t xml:space="preserve"> </w:t>
      </w:r>
      <w:proofErr w:type="spellStart"/>
      <w:r w:rsidR="004C43B5">
        <w:t>pararend</w:t>
      </w:r>
      <w:r w:rsidR="00C91E26">
        <w:t>ë</w:t>
      </w:r>
      <w:r w:rsidR="004C43B5">
        <w:t>se</w:t>
      </w:r>
      <w:proofErr w:type="spellEnd"/>
      <w:r w:rsidR="004C43B5">
        <w:t>.</w:t>
      </w:r>
    </w:p>
    <w:p w:rsidR="004C43B5" w:rsidRDefault="004C43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</w:p>
    <w:p w:rsidR="004C43B5" w:rsidRDefault="004C43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  <w:proofErr w:type="spellStart"/>
      <w:r>
        <w:t>P</w:t>
      </w:r>
      <w:r w:rsidR="00C91E26">
        <w:t>ë</w:t>
      </w:r>
      <w:r>
        <w:t>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se NDI</w:t>
      </w:r>
      <w:r w:rsidR="00D67367">
        <w:t xml:space="preserve"> </w:t>
      </w:r>
      <w:proofErr w:type="spellStart"/>
      <w:r w:rsidR="00D67367">
        <w:t>dhe</w:t>
      </w:r>
      <w:proofErr w:type="spellEnd"/>
      <w:r w:rsidR="00D67367">
        <w:t xml:space="preserve"> </w:t>
      </w:r>
      <w:proofErr w:type="spellStart"/>
      <w:r w:rsidR="00D67367">
        <w:t>CoE</w:t>
      </w:r>
      <w:proofErr w:type="spellEnd"/>
      <w:r>
        <w:t xml:space="preserve">, </w:t>
      </w:r>
      <w:proofErr w:type="spellStart"/>
      <w:r>
        <w:t>vitet</w:t>
      </w:r>
      <w:proofErr w:type="spellEnd"/>
      <w:r>
        <w:t xml:space="preserve"> e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ka</w:t>
      </w:r>
      <w:r w:rsidR="00D67367">
        <w:t>në</w:t>
      </w:r>
      <w:proofErr w:type="spellEnd"/>
      <w:r>
        <w:t xml:space="preserve"> </w:t>
      </w:r>
      <w:proofErr w:type="spellStart"/>
      <w:r>
        <w:t>asistuar</w:t>
      </w:r>
      <w:proofErr w:type="spellEnd"/>
      <w:r>
        <w:t xml:space="preserve"> KQZ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partit</w:t>
      </w:r>
      <w:r w:rsidR="00C91E26">
        <w:t>ë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n</w:t>
      </w:r>
      <w:r w:rsidR="00C91E26">
        <w:t>ë</w:t>
      </w:r>
      <w:proofErr w:type="spellEnd"/>
      <w:r>
        <w:t xml:space="preserve"> </w:t>
      </w:r>
      <w:proofErr w:type="spellStart"/>
      <w:r>
        <w:t>ç</w:t>
      </w:r>
      <w:r w:rsidR="00C91E26">
        <w:t>ë</w:t>
      </w:r>
      <w:r>
        <w:t>shtjet</w:t>
      </w:r>
      <w:proofErr w:type="spellEnd"/>
      <w:r>
        <w:t xml:space="preserve"> e </w:t>
      </w:r>
      <w:proofErr w:type="spellStart"/>
      <w:r>
        <w:t>financimit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politik</w:t>
      </w:r>
      <w:r w:rsidR="00C91E26">
        <w:t>ë</w:t>
      </w:r>
      <w:r>
        <w:t>s</w:t>
      </w:r>
      <w:proofErr w:type="spellEnd"/>
      <w:r>
        <w:t xml:space="preserve">, </w:t>
      </w:r>
      <w:proofErr w:type="spellStart"/>
      <w:r>
        <w:t>n</w:t>
      </w:r>
      <w:r w:rsidR="00C91E26">
        <w:t>ë</w:t>
      </w:r>
      <w:proofErr w:type="spellEnd"/>
      <w:r>
        <w:t xml:space="preserve"> </w:t>
      </w:r>
      <w:proofErr w:type="spellStart"/>
      <w:r>
        <w:t>kuad</w:t>
      </w:r>
      <w:r w:rsidR="00C91E26">
        <w:t>ë</w:t>
      </w:r>
      <w:r>
        <w:t>r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nj</w:t>
      </w:r>
      <w:r w:rsidR="00C91E26">
        <w:t>ë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afatgjat</w:t>
      </w:r>
      <w:r w:rsidR="00C91E26">
        <w:t>ë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</w:t>
      </w:r>
      <w:r w:rsidR="00C91E26">
        <w:t>ë</w:t>
      </w:r>
      <w:r>
        <w:t>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nivelit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ekspertiz</w:t>
      </w:r>
      <w:r w:rsidR="00C91E26">
        <w:t>ë</w:t>
      </w:r>
      <w:r>
        <w:t>s</w:t>
      </w:r>
      <w:proofErr w:type="spellEnd"/>
      <w:r>
        <w:t xml:space="preserve"> </w:t>
      </w:r>
      <w:proofErr w:type="spellStart"/>
      <w:r>
        <w:t>s</w:t>
      </w:r>
      <w:r w:rsidR="00C91E26">
        <w:t>ë</w:t>
      </w:r>
      <w:proofErr w:type="spellEnd"/>
      <w:r>
        <w:t xml:space="preserve">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nd</w:t>
      </w:r>
      <w:r w:rsidR="00C91E26">
        <w:t>ë</w:t>
      </w:r>
      <w:r>
        <w:t>rkomb</w:t>
      </w:r>
      <w:r w:rsidR="00C91E26">
        <w:t>ë</w:t>
      </w:r>
      <w:r>
        <w:t>tare</w:t>
      </w:r>
      <w:proofErr w:type="spellEnd"/>
      <w:r>
        <w:t xml:space="preserve"> </w:t>
      </w:r>
      <w:proofErr w:type="spellStart"/>
      <w:r>
        <w:t>t</w:t>
      </w:r>
      <w:r w:rsidR="00C91E26">
        <w:t>ë</w:t>
      </w:r>
      <w:proofErr w:type="spellEnd"/>
      <w:r>
        <w:t xml:space="preserve"> </w:t>
      </w:r>
      <w:proofErr w:type="spellStart"/>
      <w:r>
        <w:t>kontraktuar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</w:t>
      </w:r>
      <w:r w:rsidR="00D67367">
        <w:t>t</w:t>
      </w:r>
      <w:r>
        <w:t>o</w:t>
      </w:r>
      <w:proofErr w:type="spellEnd"/>
      <w:r>
        <w:t xml:space="preserve">, </w:t>
      </w:r>
      <w:proofErr w:type="spellStart"/>
      <w:r>
        <w:t>sugjerohet</w:t>
      </w:r>
      <w:proofErr w:type="spellEnd"/>
      <w:r>
        <w:t xml:space="preserve"> </w:t>
      </w:r>
      <w:proofErr w:type="spellStart"/>
      <w:r>
        <w:t>q</w:t>
      </w:r>
      <w:r w:rsidR="00C91E26">
        <w:t>ë</w:t>
      </w:r>
      <w:proofErr w:type="spellEnd"/>
      <w:r>
        <w:t xml:space="preserve"> </w:t>
      </w:r>
      <w:proofErr w:type="spellStart"/>
      <w:r>
        <w:t>projektligji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, </w:t>
      </w:r>
      <w:proofErr w:type="spellStart"/>
      <w:r>
        <w:t>p</w:t>
      </w:r>
      <w:r w:rsidR="00C91E26">
        <w:t>ë</w:t>
      </w:r>
      <w:r>
        <w:t>rpara</w:t>
      </w:r>
      <w:proofErr w:type="spellEnd"/>
      <w:r>
        <w:t xml:space="preserve"> </w:t>
      </w:r>
      <w:proofErr w:type="spellStart"/>
      <w:r>
        <w:t>miratimit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p</w:t>
      </w:r>
      <w:r w:rsidR="00C91E26">
        <w:t>ë</w:t>
      </w:r>
      <w:r>
        <w:t>rcillet</w:t>
      </w:r>
      <w:proofErr w:type="spellEnd"/>
      <w:r>
        <w:t xml:space="preserve"> </w:t>
      </w:r>
      <w:proofErr w:type="spellStart"/>
      <w:r>
        <w:t>p</w:t>
      </w:r>
      <w:r w:rsidR="00C91E26">
        <w:t>ë</w:t>
      </w:r>
      <w:r>
        <w:t>r</w:t>
      </w:r>
      <w:proofErr w:type="spellEnd"/>
      <w:r>
        <w:t xml:space="preserve"> </w:t>
      </w:r>
      <w:proofErr w:type="spellStart"/>
      <w:r>
        <w:t>mendime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sugjerime</w:t>
      </w:r>
      <w:proofErr w:type="spellEnd"/>
      <w:r>
        <w:t xml:space="preserve"> </w:t>
      </w:r>
      <w:proofErr w:type="spellStart"/>
      <w:r>
        <w:t>zyr</w:t>
      </w:r>
      <w:r w:rsidR="00C91E26">
        <w:t>ë</w:t>
      </w:r>
      <w:r>
        <w:t>s</w:t>
      </w:r>
      <w:proofErr w:type="spellEnd"/>
      <w:r>
        <w:t xml:space="preserve"> </w:t>
      </w:r>
      <w:proofErr w:type="spellStart"/>
      <w:r>
        <w:t>s</w:t>
      </w:r>
      <w:r w:rsidR="00C91E26">
        <w:t>ë</w:t>
      </w:r>
      <w:proofErr w:type="spellEnd"/>
      <w:r>
        <w:t xml:space="preserve"> NDI</w:t>
      </w:r>
      <w:r w:rsidR="00D67367">
        <w:t xml:space="preserve"> </w:t>
      </w:r>
      <w:proofErr w:type="spellStart"/>
      <w:r w:rsidR="00D67367">
        <w:t>dhe</w:t>
      </w:r>
      <w:proofErr w:type="spellEnd"/>
      <w:r w:rsidR="00D67367">
        <w:t xml:space="preserve"> </w:t>
      </w:r>
      <w:proofErr w:type="spellStart"/>
      <w:r w:rsidR="00D67367">
        <w:t>CoE</w:t>
      </w:r>
      <w:proofErr w:type="spellEnd"/>
      <w:r>
        <w:t xml:space="preserve"> </w:t>
      </w:r>
      <w:proofErr w:type="spellStart"/>
      <w:r>
        <w:t>n</w:t>
      </w:r>
      <w:r w:rsidR="00C91E26">
        <w:t>ë</w:t>
      </w:r>
      <w:proofErr w:type="spellEnd"/>
      <w:r>
        <w:t xml:space="preserve"> </w:t>
      </w:r>
      <w:proofErr w:type="spellStart"/>
      <w:r>
        <w:t>Tiran</w:t>
      </w:r>
      <w:r w:rsidR="00C91E26">
        <w:t>ë</w:t>
      </w:r>
      <w:proofErr w:type="spellEnd"/>
      <w:r>
        <w:t>.</w:t>
      </w:r>
    </w:p>
    <w:p w:rsidR="004C43B5" w:rsidRDefault="004C43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</w:p>
    <w:p w:rsidR="004C43B5" w:rsidRPr="002C3F68" w:rsidRDefault="004C43B5" w:rsidP="00CB51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2"/>
        </w:tabs>
        <w:spacing w:line="276" w:lineRule="auto"/>
        <w:jc w:val="both"/>
      </w:pPr>
    </w:p>
    <w:p w:rsidR="007A106B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dr w:val="none" w:sz="0" w:space="0" w:color="auto"/>
          <w:lang w:val="en-GB"/>
        </w:rPr>
      </w:pPr>
    </w:p>
    <w:p w:rsidR="007A106B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dr w:val="none" w:sz="0" w:space="0" w:color="auto"/>
          <w:lang w:val="en-GB"/>
        </w:rPr>
      </w:pPr>
    </w:p>
    <w:p w:rsidR="007A106B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dr w:val="none" w:sz="0" w:space="0" w:color="auto"/>
          <w:lang w:val="en-GB"/>
        </w:rPr>
      </w:pPr>
    </w:p>
    <w:p w:rsidR="007A106B" w:rsidRDefault="007A106B" w:rsidP="00CB5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dr w:val="none" w:sz="0" w:space="0" w:color="auto"/>
          <w:lang w:val="en-GB"/>
        </w:rPr>
      </w:pPr>
    </w:p>
    <w:p w:rsidR="007A106B" w:rsidRDefault="007A106B" w:rsidP="00CB51A9">
      <w:pPr>
        <w:spacing w:line="276" w:lineRule="auto"/>
      </w:pPr>
    </w:p>
    <w:sectPr w:rsidR="007A10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B1" w:rsidRDefault="00721BB1" w:rsidP="00C91E26">
      <w:r>
        <w:separator/>
      </w:r>
    </w:p>
  </w:endnote>
  <w:endnote w:type="continuationSeparator" w:id="0">
    <w:p w:rsidR="00721BB1" w:rsidRDefault="00721BB1" w:rsidP="00C9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26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E26" w:rsidRDefault="00C91E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7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1E26" w:rsidRDefault="00C91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B1" w:rsidRDefault="00721BB1" w:rsidP="00C91E26">
      <w:r>
        <w:separator/>
      </w:r>
    </w:p>
  </w:footnote>
  <w:footnote w:type="continuationSeparator" w:id="0">
    <w:p w:rsidR="00721BB1" w:rsidRDefault="00721BB1" w:rsidP="00C9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449C"/>
    <w:multiLevelType w:val="hybridMultilevel"/>
    <w:tmpl w:val="3A8C9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CF2"/>
    <w:multiLevelType w:val="hybridMultilevel"/>
    <w:tmpl w:val="59B27A86"/>
    <w:lvl w:ilvl="0" w:tplc="A4C47A4C">
      <w:start w:val="3"/>
      <w:numFmt w:val="lowerRoman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6B"/>
    <w:rsid w:val="00004045"/>
    <w:rsid w:val="000602F8"/>
    <w:rsid w:val="002C3F68"/>
    <w:rsid w:val="00351D91"/>
    <w:rsid w:val="004C2AB5"/>
    <w:rsid w:val="004C43B5"/>
    <w:rsid w:val="004E66C8"/>
    <w:rsid w:val="00721BB1"/>
    <w:rsid w:val="007A106B"/>
    <w:rsid w:val="007D076A"/>
    <w:rsid w:val="00844530"/>
    <w:rsid w:val="008615D7"/>
    <w:rsid w:val="00B077EB"/>
    <w:rsid w:val="00C16038"/>
    <w:rsid w:val="00C42ABC"/>
    <w:rsid w:val="00C91E26"/>
    <w:rsid w:val="00CB51A9"/>
    <w:rsid w:val="00CE11C2"/>
    <w:rsid w:val="00D67367"/>
    <w:rsid w:val="00DF74CF"/>
    <w:rsid w:val="00E43679"/>
    <w:rsid w:val="00E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D49E"/>
  <w15:docId w15:val="{B3FF06E0-35D6-4735-827F-FB48E34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A1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A1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rsid w:val="007A106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7A1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7A10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"/>
    <w:basedOn w:val="DefaultParagraphFont"/>
    <w:rsid w:val="007A1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5A5A5"/>
      <w:spacing w:val="0"/>
      <w:w w:val="100"/>
      <w:position w:val="0"/>
      <w:sz w:val="22"/>
      <w:szCs w:val="22"/>
      <w:u w:val="none"/>
      <w:lang w:val="sq-AL" w:eastAsia="sq-AL" w:bidi="sq-AL"/>
    </w:rPr>
  </w:style>
  <w:style w:type="paragraph" w:styleId="Header">
    <w:name w:val="header"/>
    <w:basedOn w:val="Normal"/>
    <w:link w:val="HeaderChar"/>
    <w:uiPriority w:val="99"/>
    <w:unhideWhenUsed/>
    <w:rsid w:val="00C91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E2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C91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E26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Deshira Pasko</dc:creator>
  <cp:lastModifiedBy>sonila</cp:lastModifiedBy>
  <cp:revision>2</cp:revision>
  <dcterms:created xsi:type="dcterms:W3CDTF">2020-03-01T21:17:00Z</dcterms:created>
  <dcterms:modified xsi:type="dcterms:W3CDTF">2020-03-01T21:17:00Z</dcterms:modified>
</cp:coreProperties>
</file>